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E5BD" w14:textId="77777777" w:rsidR="004441C8" w:rsidRDefault="004441C8">
      <w:pPr>
        <w:pStyle w:val="Ttulo3"/>
        <w:numPr>
          <w:ilvl w:val="0"/>
          <w:numId w:val="1"/>
        </w:numPr>
        <w:tabs>
          <w:tab w:val="clear" w:pos="1215"/>
        </w:tabs>
        <w:ind w:left="540" w:hanging="540"/>
        <w:rPr>
          <w:rFonts w:cs="Arial"/>
          <w:szCs w:val="24"/>
          <w:lang w:val="es-MX"/>
        </w:rPr>
      </w:pPr>
      <w:bookmarkStart w:id="0" w:name="_GoBack"/>
      <w:bookmarkEnd w:id="0"/>
      <w:r>
        <w:rPr>
          <w:rFonts w:cs="Arial"/>
          <w:szCs w:val="24"/>
          <w:lang w:val="es-MX"/>
        </w:rPr>
        <w:t>Propósito</w:t>
      </w:r>
    </w:p>
    <w:p w14:paraId="12895FE6" w14:textId="77777777" w:rsidR="004441C8" w:rsidRDefault="003B656D">
      <w:pPr>
        <w:pStyle w:val="Sangra2detindependiente"/>
      </w:pPr>
      <w:r>
        <w:rPr>
          <w:lang w:val="es-MX"/>
        </w:rPr>
        <w:tab/>
      </w:r>
      <w:r w:rsidR="004441C8">
        <w:t xml:space="preserve">Establecer los lineamientos para dirigir la planificación y realización de las </w:t>
      </w:r>
      <w:r w:rsidR="004441C8" w:rsidRPr="006C09B3">
        <w:t>Auditorías Internas</w:t>
      </w:r>
      <w:r w:rsidR="004441C8">
        <w:t xml:space="preserve"> que permitan verificar la implantación, operación, </w:t>
      </w:r>
      <w:r w:rsidR="0002603E">
        <w:t xml:space="preserve">mantenimiento y conformidad de los sistemas de gestión </w:t>
      </w:r>
      <w:r w:rsidR="004441C8">
        <w:t>con los requisitos de la norma ISO 9001:2008</w:t>
      </w:r>
      <w:r w:rsidR="0002603E">
        <w:t xml:space="preserve"> para calidad e ISO 14001:2004 para ambiental</w:t>
      </w:r>
      <w:r w:rsidR="004441C8">
        <w:t>.</w:t>
      </w:r>
    </w:p>
    <w:p w14:paraId="3B30C509" w14:textId="77777777" w:rsidR="004441C8" w:rsidRDefault="004441C8">
      <w:pPr>
        <w:tabs>
          <w:tab w:val="left" w:pos="600"/>
        </w:tabs>
        <w:rPr>
          <w:rFonts w:ascii="Arial" w:hAnsi="Arial" w:cs="Arial"/>
          <w:b/>
        </w:rPr>
      </w:pPr>
    </w:p>
    <w:p w14:paraId="5903B2E0" w14:textId="77777777" w:rsidR="004441C8" w:rsidRDefault="004441C8">
      <w:pPr>
        <w:numPr>
          <w:ilvl w:val="0"/>
          <w:numId w:val="3"/>
        </w:numPr>
        <w:tabs>
          <w:tab w:val="clear" w:pos="360"/>
        </w:tabs>
        <w:ind w:left="540" w:hanging="54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Alcance</w:t>
      </w:r>
    </w:p>
    <w:p w14:paraId="7DF21596" w14:textId="77777777" w:rsidR="004806D0" w:rsidRPr="003B656D" w:rsidRDefault="004806D0" w:rsidP="003B656D">
      <w:pPr>
        <w:spacing w:before="40" w:after="40"/>
        <w:ind w:left="567" w:hanging="27"/>
        <w:jc w:val="both"/>
        <w:rPr>
          <w:rFonts w:ascii="Arial" w:hAnsi="Arial"/>
          <w:lang w:val="es-MX"/>
        </w:rPr>
      </w:pPr>
      <w:r w:rsidRPr="003B656D">
        <w:rPr>
          <w:rFonts w:ascii="Arial" w:hAnsi="Arial" w:cs="Arial"/>
          <w:lang w:val="es-MX"/>
        </w:rPr>
        <w:t>Aplica para los procesos, productos y servicios que los alumnos, personal y partes interesadas realicen dentro del</w:t>
      </w:r>
      <w:r w:rsidRPr="003B656D">
        <w:rPr>
          <w:rFonts w:ascii="Arial" w:hAnsi="Arial"/>
          <w:lang w:val="es-MX"/>
        </w:rPr>
        <w:t xml:space="preserve"> Instituto y el SNEST. </w:t>
      </w:r>
    </w:p>
    <w:p w14:paraId="4B331001" w14:textId="77777777" w:rsidR="004441C8" w:rsidRPr="003B656D" w:rsidRDefault="004441C8" w:rsidP="004441C8">
      <w:pPr>
        <w:spacing w:before="40" w:after="40"/>
        <w:ind w:left="500"/>
        <w:jc w:val="both"/>
        <w:rPr>
          <w:rFonts w:ascii="Arial" w:hAnsi="Arial"/>
          <w:lang w:val="es-MX"/>
        </w:rPr>
      </w:pPr>
    </w:p>
    <w:p w14:paraId="00F9E197" w14:textId="77777777" w:rsidR="004441C8" w:rsidRPr="00E22101" w:rsidRDefault="004441C8">
      <w:pPr>
        <w:rPr>
          <w:rFonts w:ascii="Arial" w:hAnsi="Arial" w:cs="Arial"/>
          <w:b/>
          <w:sz w:val="16"/>
          <w:szCs w:val="16"/>
          <w:lang w:val="es-MX"/>
        </w:rPr>
      </w:pPr>
    </w:p>
    <w:p w14:paraId="0D500E90" w14:textId="77777777" w:rsidR="004441C8" w:rsidRDefault="004441C8">
      <w:pPr>
        <w:pStyle w:val="Ttulo3"/>
        <w:numPr>
          <w:ilvl w:val="3"/>
          <w:numId w:val="4"/>
        </w:numPr>
        <w:tabs>
          <w:tab w:val="clear" w:pos="720"/>
        </w:tabs>
        <w:ind w:left="540" w:hanging="540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Políticas de operación</w:t>
      </w:r>
    </w:p>
    <w:p w14:paraId="534B6056" w14:textId="77777777" w:rsidR="004441C8" w:rsidRDefault="00916374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La/e</w:t>
      </w:r>
      <w:r w:rsidR="006C1B3E">
        <w:rPr>
          <w:rFonts w:ascii="Arial" w:hAnsi="Arial" w:cs="Arial"/>
        </w:rPr>
        <w:t>l Director/a, RD y Auditor/a Líder</w:t>
      </w:r>
      <w:r w:rsidR="004441C8">
        <w:rPr>
          <w:rFonts w:ascii="Arial" w:hAnsi="Arial" w:cs="Arial"/>
        </w:rPr>
        <w:t xml:space="preserve"> elabora el programa anual de </w:t>
      </w:r>
      <w:r w:rsidR="004441C8" w:rsidRPr="00731D80">
        <w:rPr>
          <w:rFonts w:ascii="Arial" w:hAnsi="Arial" w:cs="Arial"/>
        </w:rPr>
        <w:t>las auditorías i</w:t>
      </w:r>
      <w:r w:rsidR="004441C8">
        <w:rPr>
          <w:rFonts w:ascii="Arial" w:hAnsi="Arial" w:cs="Arial"/>
        </w:rPr>
        <w:t>nternas.</w:t>
      </w:r>
    </w:p>
    <w:p w14:paraId="0DBBA72A" w14:textId="77777777" w:rsidR="004441C8" w:rsidRPr="00894D1B" w:rsidRDefault="00916374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La/e</w:t>
      </w:r>
      <w:r w:rsidRPr="00731D80">
        <w:rPr>
          <w:rFonts w:ascii="Arial" w:hAnsi="Arial" w:cs="Arial"/>
        </w:rPr>
        <w:t>l</w:t>
      </w:r>
      <w:r w:rsidR="004441C8">
        <w:rPr>
          <w:rFonts w:ascii="Arial" w:hAnsi="Arial" w:cs="Arial"/>
        </w:rPr>
        <w:t xml:space="preserve"> RD</w:t>
      </w:r>
      <w:r w:rsidR="006C1B3E">
        <w:rPr>
          <w:rFonts w:ascii="Arial" w:hAnsi="Arial" w:cs="Arial"/>
        </w:rPr>
        <w:t xml:space="preserve"> y Auditor/a Líder</w:t>
      </w:r>
      <w:r w:rsidR="004441C8">
        <w:rPr>
          <w:rFonts w:ascii="Arial" w:hAnsi="Arial" w:cs="Arial"/>
        </w:rPr>
        <w:t xml:space="preserve"> se asegura</w:t>
      </w:r>
      <w:r w:rsidR="004441C8" w:rsidRPr="00894D1B">
        <w:rPr>
          <w:rFonts w:ascii="Arial" w:hAnsi="Arial" w:cs="Arial"/>
        </w:rPr>
        <w:t xml:space="preserve"> </w:t>
      </w:r>
      <w:r w:rsidR="004441C8">
        <w:rPr>
          <w:rFonts w:ascii="Arial" w:hAnsi="Arial" w:cs="Arial"/>
        </w:rPr>
        <w:t xml:space="preserve">de </w:t>
      </w:r>
      <w:r w:rsidR="004441C8" w:rsidRPr="00894D1B">
        <w:rPr>
          <w:rFonts w:ascii="Arial" w:hAnsi="Arial" w:cs="Arial"/>
        </w:rPr>
        <w:t xml:space="preserve">la selección y competencia del equipo </w:t>
      </w:r>
      <w:r w:rsidR="004441C8">
        <w:rPr>
          <w:rFonts w:ascii="Arial" w:hAnsi="Arial" w:cs="Arial"/>
        </w:rPr>
        <w:t>auditor</w:t>
      </w:r>
      <w:r w:rsidR="004441C8" w:rsidRPr="00894D1B">
        <w:rPr>
          <w:rFonts w:ascii="Arial" w:hAnsi="Arial" w:cs="Arial"/>
        </w:rPr>
        <w:t>.</w:t>
      </w:r>
    </w:p>
    <w:p w14:paraId="73089EDE" w14:textId="77777777" w:rsidR="004441C8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Es competencia del</w:t>
      </w:r>
      <w:r w:rsidR="00916374">
        <w:rPr>
          <w:rFonts w:ascii="Arial" w:hAnsi="Arial" w:cs="Arial"/>
        </w:rPr>
        <w:t>/la Director/a</w:t>
      </w:r>
      <w:r>
        <w:rPr>
          <w:rFonts w:ascii="Arial" w:hAnsi="Arial" w:cs="Arial"/>
        </w:rPr>
        <w:t xml:space="preserve"> y del</w:t>
      </w:r>
      <w:r w:rsidR="00916374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RD  asegurarse de la realización de la auditoría de acuerdo al plan.</w:t>
      </w:r>
    </w:p>
    <w:p w14:paraId="2CC395B9" w14:textId="77777777" w:rsidR="004441C8" w:rsidRPr="00193218" w:rsidRDefault="00916374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La viabilidad </w:t>
      </w:r>
      <w:r w:rsidR="004441C8" w:rsidRPr="001932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4441C8" w:rsidRPr="001932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4441C8">
        <w:rPr>
          <w:rFonts w:ascii="Arial" w:hAnsi="Arial" w:cs="Arial"/>
        </w:rPr>
        <w:t>auditoría</w:t>
      </w:r>
      <w:r w:rsidR="004441C8" w:rsidRPr="00193218">
        <w:rPr>
          <w:rFonts w:ascii="Arial" w:hAnsi="Arial" w:cs="Arial"/>
        </w:rPr>
        <w:t xml:space="preserve"> debe determinarse teniendo en consideración la d</w:t>
      </w:r>
      <w:r w:rsidR="004441C8">
        <w:rPr>
          <w:rFonts w:ascii="Arial" w:hAnsi="Arial" w:cs="Arial"/>
        </w:rPr>
        <w:t>isponibilidad de la información, de los recursos requeridos, y el personal.</w:t>
      </w:r>
    </w:p>
    <w:p w14:paraId="6653A369" w14:textId="77777777" w:rsidR="004441C8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Cuando la </w:t>
      </w:r>
      <w:r w:rsidR="00916374">
        <w:rPr>
          <w:rFonts w:ascii="Arial" w:hAnsi="Arial" w:cs="Arial"/>
        </w:rPr>
        <w:t xml:space="preserve">auditoría se considera viable, </w:t>
      </w:r>
      <w:r>
        <w:rPr>
          <w:rFonts w:ascii="Arial" w:hAnsi="Arial" w:cs="Arial"/>
        </w:rPr>
        <w:t>se debe</w:t>
      </w:r>
      <w:r w:rsidR="00916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seleccionar al equipo auditor teniendo en cuenta la competencia necesaria de l</w:t>
      </w:r>
      <w:r w:rsidR="00916374">
        <w:rPr>
          <w:rFonts w:ascii="Arial" w:hAnsi="Arial" w:cs="Arial"/>
        </w:rPr>
        <w:t>as/</w:t>
      </w:r>
      <w:r>
        <w:rPr>
          <w:rFonts w:ascii="Arial" w:hAnsi="Arial" w:cs="Arial"/>
        </w:rPr>
        <w:t>os auditor</w:t>
      </w:r>
      <w:r w:rsidR="00916374">
        <w:rPr>
          <w:rFonts w:ascii="Arial" w:hAnsi="Arial" w:cs="Arial"/>
        </w:rPr>
        <w:t>as/</w:t>
      </w:r>
      <w:r>
        <w:rPr>
          <w:rFonts w:ascii="Arial" w:hAnsi="Arial" w:cs="Arial"/>
        </w:rPr>
        <w:t>es.</w:t>
      </w:r>
    </w:p>
    <w:p w14:paraId="31B0DEBE" w14:textId="77777777" w:rsidR="004441C8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Antes de las actividades de la auditoría </w:t>
      </w:r>
      <w:r w:rsidRPr="00390396">
        <w:rPr>
          <w:rFonts w:ascii="Arial" w:hAnsi="Arial" w:cs="Arial"/>
          <w:b/>
          <w:bCs/>
          <w:i/>
          <w:iCs/>
        </w:rPr>
        <w:t>in situ</w:t>
      </w:r>
      <w:r w:rsidR="00916374">
        <w:rPr>
          <w:rFonts w:ascii="Arial" w:hAnsi="Arial" w:cs="Arial"/>
        </w:rPr>
        <w:t xml:space="preserve">, la documentación del Instituto </w:t>
      </w:r>
      <w:r>
        <w:rPr>
          <w:rFonts w:ascii="Arial" w:hAnsi="Arial" w:cs="Arial"/>
        </w:rPr>
        <w:t>debe ser revisada para determinar la conformidad del sistema, según la documentación con los criterios de la auditoría.</w:t>
      </w:r>
    </w:p>
    <w:p w14:paraId="695DF291" w14:textId="77777777" w:rsidR="004441C8" w:rsidRDefault="00916374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La/el líder del equipo auditor, </w:t>
      </w:r>
      <w:r w:rsidR="004441C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responsable </w:t>
      </w:r>
      <w:r w:rsidR="004441C8">
        <w:rPr>
          <w:rFonts w:ascii="Arial" w:hAnsi="Arial" w:cs="Arial"/>
        </w:rPr>
        <w:t>de asignar a cada miembro del equipo las responsabilidades para auditar procesos, funciones, lugares, áreas o actividades específicos.</w:t>
      </w:r>
    </w:p>
    <w:p w14:paraId="542F92D2" w14:textId="77777777" w:rsidR="004441C8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Es responsabilidad del</w:t>
      </w:r>
      <w:r w:rsidR="00916374">
        <w:rPr>
          <w:rFonts w:ascii="Arial" w:hAnsi="Arial" w:cs="Arial"/>
        </w:rPr>
        <w:t>/la Director/a</w:t>
      </w:r>
      <w:r>
        <w:rPr>
          <w:rFonts w:ascii="Arial" w:hAnsi="Arial" w:cs="Arial"/>
        </w:rPr>
        <w:t xml:space="preserve"> y del</w:t>
      </w:r>
      <w:r w:rsidR="00916374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RD convocar al Comité de Innovación y Calidad </w:t>
      </w:r>
      <w:r w:rsidR="0046624A">
        <w:rPr>
          <w:rFonts w:ascii="Arial" w:hAnsi="Arial" w:cs="Arial"/>
        </w:rPr>
        <w:t xml:space="preserve">y/o Comité Ambiental </w:t>
      </w:r>
      <w:r>
        <w:rPr>
          <w:rFonts w:ascii="Arial" w:hAnsi="Arial" w:cs="Arial"/>
        </w:rPr>
        <w:t xml:space="preserve">posterior a la entrega del Informe de Auditoría para atender los hallazgos de la Auditoría y aplicar </w:t>
      </w:r>
      <w:r w:rsidR="0046624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procedimiento de Acciones Correctivas</w:t>
      </w:r>
      <w:r w:rsidR="0046624A">
        <w:rPr>
          <w:rFonts w:ascii="Arial" w:hAnsi="Arial" w:cs="Arial"/>
        </w:rPr>
        <w:t xml:space="preserve"> y Preventivas</w:t>
      </w:r>
      <w:r>
        <w:rPr>
          <w:rFonts w:ascii="Arial" w:hAnsi="Arial" w:cs="Arial"/>
        </w:rPr>
        <w:t xml:space="preserve"> </w:t>
      </w:r>
      <w:r w:rsidRPr="00B61AF2">
        <w:rPr>
          <w:rFonts w:ascii="Arial" w:hAnsi="Arial" w:cs="Arial"/>
        </w:rPr>
        <w:t>(</w:t>
      </w:r>
      <w:r w:rsidR="00B61AF2" w:rsidRPr="00B61AF2">
        <w:rPr>
          <w:rFonts w:ascii="Arial" w:hAnsi="Arial" w:cs="Arial"/>
        </w:rPr>
        <w:t>ITTEPIC-CA-PG-005 y ITTEPIC-CA-PG-006</w:t>
      </w:r>
      <w:r w:rsidRPr="00B61AF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estas acciones no son consideradas como parte de la Auditoría.</w:t>
      </w:r>
    </w:p>
    <w:p w14:paraId="40205C94" w14:textId="77777777" w:rsidR="004441C8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El Comité de Innovación y Calidad </w:t>
      </w:r>
      <w:r w:rsidR="0046624A" w:rsidRPr="00B61AF2">
        <w:rPr>
          <w:rFonts w:ascii="Arial" w:hAnsi="Arial" w:cs="Arial"/>
        </w:rPr>
        <w:t>y/o Comité Ambiental</w:t>
      </w:r>
      <w:r w:rsidR="00466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deberá verificar la implantación de la Acción Correctiva o Acción Preventiva y su eficacia, esta verificación puede ser parte de una auditoría posterior.</w:t>
      </w:r>
    </w:p>
    <w:p w14:paraId="348C6EE3" w14:textId="77777777" w:rsidR="0046624A" w:rsidRDefault="00916374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Es responsabilidad la/el</w:t>
      </w:r>
      <w:r w:rsidR="004441C8" w:rsidRPr="0046624A">
        <w:rPr>
          <w:rFonts w:ascii="Arial" w:hAnsi="Arial" w:cs="Arial"/>
        </w:rPr>
        <w:t xml:space="preserve"> RD mantener actualizados los expediente</w:t>
      </w:r>
      <w:r w:rsidR="0046624A">
        <w:rPr>
          <w:rFonts w:ascii="Arial" w:hAnsi="Arial" w:cs="Arial"/>
        </w:rPr>
        <w:t>s de los auditores</w:t>
      </w:r>
    </w:p>
    <w:p w14:paraId="0A86BB22" w14:textId="77777777" w:rsidR="004441C8" w:rsidRPr="0046624A" w:rsidRDefault="004441C8" w:rsidP="004806D0">
      <w:pPr>
        <w:numPr>
          <w:ilvl w:val="0"/>
          <w:numId w:val="8"/>
        </w:numPr>
        <w:overflowPunct/>
        <w:autoSpaceDE/>
        <w:autoSpaceDN/>
        <w:adjustRightInd/>
        <w:spacing w:before="60" w:after="60"/>
        <w:ind w:left="567" w:right="-54" w:hanging="387"/>
        <w:jc w:val="both"/>
        <w:textAlignment w:val="auto"/>
        <w:rPr>
          <w:rFonts w:ascii="Arial" w:hAnsi="Arial" w:cs="Arial"/>
        </w:rPr>
      </w:pPr>
      <w:r w:rsidRPr="0046624A">
        <w:rPr>
          <w:rFonts w:ascii="Arial" w:hAnsi="Arial" w:cs="Arial"/>
        </w:rPr>
        <w:t>Es facultad del</w:t>
      </w:r>
      <w:r w:rsidR="00916374">
        <w:rPr>
          <w:rFonts w:ascii="Arial" w:hAnsi="Arial" w:cs="Arial"/>
        </w:rPr>
        <w:t>/la</w:t>
      </w:r>
      <w:r w:rsidRPr="0046624A">
        <w:rPr>
          <w:rFonts w:ascii="Arial" w:hAnsi="Arial" w:cs="Arial"/>
        </w:rPr>
        <w:t xml:space="preserve"> auditor</w:t>
      </w:r>
      <w:r w:rsidR="00916374">
        <w:rPr>
          <w:rFonts w:ascii="Arial" w:hAnsi="Arial" w:cs="Arial"/>
        </w:rPr>
        <w:t>/a</w:t>
      </w:r>
      <w:r w:rsidRPr="0046624A">
        <w:rPr>
          <w:rFonts w:ascii="Arial" w:hAnsi="Arial" w:cs="Arial"/>
        </w:rPr>
        <w:t xml:space="preserve"> líder informar al auditado cuando la documentación es inadecuada y decidir si se continúa o se suspende la auditoría hasta que los problemas de la documentación se resuelvan.</w:t>
      </w:r>
    </w:p>
    <w:p w14:paraId="6DC5B175" w14:textId="77777777" w:rsidR="004441C8" w:rsidRDefault="004441C8">
      <w:pPr>
        <w:overflowPunct/>
        <w:autoSpaceDE/>
        <w:autoSpaceDN/>
        <w:adjustRightInd/>
        <w:spacing w:before="60" w:after="60"/>
        <w:ind w:left="180" w:right="-54"/>
        <w:jc w:val="both"/>
        <w:textAlignment w:val="auto"/>
        <w:rPr>
          <w:rFonts w:ascii="Arial" w:hAnsi="Arial" w:cs="Arial"/>
        </w:rPr>
      </w:pPr>
    </w:p>
    <w:p w14:paraId="5435D8DA" w14:textId="77777777" w:rsidR="004441C8" w:rsidRDefault="004441C8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4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217"/>
        <w:gridCol w:w="3672"/>
      </w:tblGrid>
      <w:tr w:rsidR="004441C8" w14:paraId="457B3844" w14:textId="77777777" w:rsidTr="006C1B3E">
        <w:tc>
          <w:tcPr>
            <w:tcW w:w="101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14:paraId="30CD0D12" w14:textId="77777777" w:rsidR="004441C8" w:rsidRDefault="004441C8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DE EMISIÓN</w:t>
            </w:r>
          </w:p>
        </w:tc>
      </w:tr>
      <w:tr w:rsidR="004441C8" w14:paraId="5F8EC050" w14:textId="77777777" w:rsidTr="006C1B3E">
        <w:tc>
          <w:tcPr>
            <w:tcW w:w="3301" w:type="dxa"/>
            <w:tcBorders>
              <w:left w:val="single" w:sz="18" w:space="0" w:color="auto"/>
            </w:tcBorders>
            <w:shd w:val="clear" w:color="auto" w:fill="EEECE1"/>
          </w:tcPr>
          <w:p w14:paraId="232A628B" w14:textId="77777777" w:rsidR="004441C8" w:rsidRDefault="004441C8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217" w:type="dxa"/>
            <w:shd w:val="clear" w:color="auto" w:fill="EEECE1"/>
          </w:tcPr>
          <w:p w14:paraId="2C13402B" w14:textId="77777777" w:rsidR="004441C8" w:rsidRDefault="004441C8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672" w:type="dxa"/>
            <w:tcBorders>
              <w:right w:val="single" w:sz="18" w:space="0" w:color="auto"/>
            </w:tcBorders>
            <w:shd w:val="clear" w:color="auto" w:fill="EEECE1"/>
          </w:tcPr>
          <w:p w14:paraId="79918B02" w14:textId="77777777" w:rsidR="004441C8" w:rsidRDefault="004441C8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AUTORIZÓ</w:t>
            </w:r>
          </w:p>
        </w:tc>
      </w:tr>
      <w:tr w:rsidR="00E65191" w:rsidRPr="009A3EA9" w14:paraId="5A53A14F" w14:textId="77777777" w:rsidTr="0046624A">
        <w:trPr>
          <w:trHeight w:val="371"/>
        </w:trPr>
        <w:tc>
          <w:tcPr>
            <w:tcW w:w="3301" w:type="dxa"/>
            <w:tcBorders>
              <w:left w:val="single" w:sz="18" w:space="0" w:color="auto"/>
            </w:tcBorders>
            <w:vAlign w:val="bottom"/>
          </w:tcPr>
          <w:p w14:paraId="0274AF2F" w14:textId="77777777" w:rsidR="00E65191" w:rsidRPr="009A0B9E" w:rsidRDefault="00E65191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Ing. Olivia Guadalupe Treviño Montemayor</w:t>
            </w:r>
          </w:p>
          <w:p w14:paraId="517143B0" w14:textId="77777777" w:rsidR="009A0B9E" w:rsidRPr="009A0B9E" w:rsidRDefault="009A0B9E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RD ante el SGA</w:t>
            </w:r>
          </w:p>
        </w:tc>
        <w:tc>
          <w:tcPr>
            <w:tcW w:w="3217" w:type="dxa"/>
            <w:vAlign w:val="bottom"/>
          </w:tcPr>
          <w:p w14:paraId="013E97D4" w14:textId="77777777" w:rsidR="00E65191" w:rsidRPr="009A0B9E" w:rsidRDefault="008118E7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Ing. Ricardo Beltrán Razura</w:t>
            </w:r>
          </w:p>
          <w:p w14:paraId="59533ECF" w14:textId="77777777" w:rsidR="009A0B9E" w:rsidRPr="009A0B9E" w:rsidRDefault="009A0B9E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RD ante el SGC</w:t>
            </w:r>
          </w:p>
        </w:tc>
        <w:tc>
          <w:tcPr>
            <w:tcW w:w="3672" w:type="dxa"/>
            <w:tcBorders>
              <w:right w:val="single" w:sz="18" w:space="0" w:color="auto"/>
            </w:tcBorders>
            <w:vAlign w:val="bottom"/>
          </w:tcPr>
          <w:p w14:paraId="699D7E23" w14:textId="77777777" w:rsidR="00E65191" w:rsidRPr="009A0B9E" w:rsidRDefault="008118E7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M.C. Albino Rodríguez Díaz</w:t>
            </w:r>
          </w:p>
          <w:p w14:paraId="59FD0271" w14:textId="77777777" w:rsidR="009A0B9E" w:rsidRPr="009A0B9E" w:rsidRDefault="009A0B9E" w:rsidP="00E65191">
            <w:pPr>
              <w:pStyle w:val="Piedepgina"/>
              <w:jc w:val="center"/>
              <w:rPr>
                <w:rFonts w:ascii="Arial" w:hAnsi="Arial" w:cs="Arial"/>
              </w:rPr>
            </w:pPr>
            <w:r w:rsidRPr="009A0B9E">
              <w:rPr>
                <w:rFonts w:ascii="Arial" w:hAnsi="Arial" w:cs="Arial"/>
              </w:rPr>
              <w:t>Director</w:t>
            </w:r>
          </w:p>
        </w:tc>
      </w:tr>
      <w:tr w:rsidR="00E65191" w14:paraId="090A84F8" w14:textId="77777777" w:rsidTr="00C3413A">
        <w:tc>
          <w:tcPr>
            <w:tcW w:w="3301" w:type="dxa"/>
            <w:tcBorders>
              <w:left w:val="single" w:sz="18" w:space="0" w:color="auto"/>
            </w:tcBorders>
          </w:tcPr>
          <w:p w14:paraId="556041FE" w14:textId="77777777" w:rsidR="00E65191" w:rsidRDefault="009A0B9E" w:rsidP="00C3413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68D0957F" w14:textId="77777777" w:rsidR="00C3413A" w:rsidRDefault="00C3413A" w:rsidP="00C3413A">
            <w:pPr>
              <w:pStyle w:val="Piedepgina"/>
              <w:rPr>
                <w:rFonts w:ascii="Arial" w:hAnsi="Arial" w:cs="Arial"/>
              </w:rPr>
            </w:pPr>
          </w:p>
          <w:p w14:paraId="25041C61" w14:textId="77777777" w:rsidR="00C3413A" w:rsidRDefault="00C3413A" w:rsidP="00C3413A">
            <w:pPr>
              <w:pStyle w:val="Piedepgina"/>
              <w:rPr>
                <w:rFonts w:ascii="Arial" w:hAnsi="Arial" w:cs="Arial"/>
              </w:rPr>
            </w:pPr>
          </w:p>
          <w:p w14:paraId="29C176A7" w14:textId="77777777" w:rsidR="00C3413A" w:rsidRPr="009A0B9E" w:rsidRDefault="00C3413A" w:rsidP="00C3413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7DF1AE18" w14:textId="77777777" w:rsidR="00E65191" w:rsidRPr="009A0B9E" w:rsidRDefault="009A0B9E" w:rsidP="00C3413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</w:t>
            </w:r>
            <w:r w:rsidR="00C3413A">
              <w:rPr>
                <w:rFonts w:ascii="Arial" w:hAnsi="Arial" w:cs="Arial"/>
              </w:rPr>
              <w:t>a</w:t>
            </w:r>
          </w:p>
        </w:tc>
        <w:tc>
          <w:tcPr>
            <w:tcW w:w="3672" w:type="dxa"/>
            <w:tcBorders>
              <w:right w:val="single" w:sz="18" w:space="0" w:color="auto"/>
            </w:tcBorders>
          </w:tcPr>
          <w:p w14:paraId="3BB0CF39" w14:textId="77777777" w:rsidR="00E65191" w:rsidRPr="009A0B9E" w:rsidRDefault="00C3413A" w:rsidP="00C3413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C3413A" w14:paraId="30A5985B" w14:textId="77777777">
        <w:tc>
          <w:tcPr>
            <w:tcW w:w="3301" w:type="dxa"/>
            <w:tcBorders>
              <w:left w:val="single" w:sz="18" w:space="0" w:color="auto"/>
              <w:bottom w:val="single" w:sz="18" w:space="0" w:color="auto"/>
            </w:tcBorders>
          </w:tcPr>
          <w:p w14:paraId="739BC79A" w14:textId="77777777" w:rsidR="00C3413A" w:rsidRDefault="00502FC1" w:rsidP="00502FC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83D0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283D0C">
              <w:rPr>
                <w:rFonts w:ascii="Arial" w:hAnsi="Arial" w:cs="Arial"/>
              </w:rPr>
              <w:t xml:space="preserve"> del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14:paraId="3A4550E9" w14:textId="77777777" w:rsidR="00C3413A" w:rsidRDefault="00283D0C" w:rsidP="00502FC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de </w:t>
            </w:r>
            <w:r w:rsidR="00502FC1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del 201</w:t>
            </w:r>
            <w:r w:rsidR="00502FC1">
              <w:rPr>
                <w:rFonts w:ascii="Arial" w:hAnsi="Arial" w:cs="Arial"/>
              </w:rPr>
              <w:t>3</w:t>
            </w: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14:paraId="103DDF20" w14:textId="77777777" w:rsidR="00C3413A" w:rsidRDefault="00502FC1" w:rsidP="00502FC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Febrero</w:t>
            </w:r>
            <w:r w:rsidR="00283D0C">
              <w:rPr>
                <w:rFonts w:ascii="Arial" w:hAnsi="Arial" w:cs="Arial"/>
              </w:rPr>
              <w:t xml:space="preserve"> del 201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5BD2AAB5" w14:textId="77777777" w:rsidR="004441C8" w:rsidRDefault="004441C8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es-MX"/>
        </w:rPr>
      </w:pPr>
    </w:p>
    <w:p w14:paraId="3BEBBED1" w14:textId="77777777" w:rsidR="004441C8" w:rsidRDefault="004441C8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br w:type="page"/>
      </w:r>
    </w:p>
    <w:p w14:paraId="5E042254" w14:textId="77777777" w:rsidR="004441C8" w:rsidRDefault="004441C8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Diagrama de procedimiento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01"/>
        <w:gridCol w:w="2359"/>
        <w:gridCol w:w="2200"/>
        <w:gridCol w:w="2602"/>
      </w:tblGrid>
      <w:tr w:rsidR="004441C8" w:rsidRPr="00594194" w14:paraId="50BDE079" w14:textId="77777777">
        <w:tc>
          <w:tcPr>
            <w:tcW w:w="2700" w:type="dxa"/>
          </w:tcPr>
          <w:p w14:paraId="5FA5D884" w14:textId="77777777" w:rsidR="004441C8" w:rsidRPr="00594194" w:rsidRDefault="006C1B3E" w:rsidP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Director(a)/</w:t>
            </w:r>
            <w:r w:rsidR="004441C8">
              <w:rPr>
                <w:rFonts w:ascii="Arial" w:hAnsi="Arial" w:cs="Arial"/>
                <w:b/>
                <w:sz w:val="24"/>
                <w:szCs w:val="24"/>
                <w:lang w:val="es-MX"/>
              </w:rPr>
              <w:t>RD</w:t>
            </w:r>
          </w:p>
        </w:tc>
        <w:tc>
          <w:tcPr>
            <w:tcW w:w="2500" w:type="dxa"/>
          </w:tcPr>
          <w:p w14:paraId="78701E49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94194">
              <w:rPr>
                <w:rFonts w:ascii="Arial" w:hAnsi="Arial" w:cs="Arial"/>
                <w:b/>
                <w:sz w:val="24"/>
                <w:szCs w:val="24"/>
                <w:lang w:val="es-MX"/>
              </w:rPr>
              <w:t>Auditor</w:t>
            </w:r>
            <w:r w:rsidR="00916374">
              <w:rPr>
                <w:rFonts w:ascii="Arial" w:hAnsi="Arial" w:cs="Arial"/>
                <w:b/>
                <w:sz w:val="24"/>
                <w:szCs w:val="24"/>
                <w:lang w:val="es-MX"/>
              </w:rPr>
              <w:t>/a</w:t>
            </w:r>
            <w:r w:rsidRPr="0059419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líder y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equipo a</w:t>
            </w:r>
            <w:r w:rsidRPr="00594194">
              <w:rPr>
                <w:rFonts w:ascii="Arial" w:hAnsi="Arial" w:cs="Arial"/>
                <w:b/>
                <w:sz w:val="24"/>
                <w:szCs w:val="24"/>
                <w:lang w:val="es-MX"/>
              </w:rPr>
              <w:t>uditor</w:t>
            </w:r>
          </w:p>
        </w:tc>
        <w:tc>
          <w:tcPr>
            <w:tcW w:w="2334" w:type="dxa"/>
          </w:tcPr>
          <w:p w14:paraId="0046CAAA" w14:textId="77777777" w:rsidR="004441C8" w:rsidRPr="00594194" w:rsidRDefault="00916374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</w:t>
            </w:r>
          </w:p>
        </w:tc>
        <w:tc>
          <w:tcPr>
            <w:tcW w:w="2766" w:type="dxa"/>
          </w:tcPr>
          <w:p w14:paraId="36D97DDA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Director</w:t>
            </w:r>
            <w:r w:rsidR="00916374">
              <w:rPr>
                <w:rFonts w:ascii="Arial" w:hAnsi="Arial" w:cs="Arial"/>
                <w:b/>
                <w:sz w:val="24"/>
                <w:szCs w:val="24"/>
                <w:lang w:val="es-MX"/>
              </w:rPr>
              <w:t>/a</w:t>
            </w:r>
          </w:p>
        </w:tc>
      </w:tr>
      <w:tr w:rsidR="004441C8" w:rsidRPr="00594194" w14:paraId="650EB312" w14:textId="77777777">
        <w:trPr>
          <w:trHeight w:val="10454"/>
        </w:trPr>
        <w:tc>
          <w:tcPr>
            <w:tcW w:w="2700" w:type="dxa"/>
          </w:tcPr>
          <w:p w14:paraId="1F5966BD" w14:textId="6FBE2A71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6FFE99BA" wp14:editId="22D2100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106680</wp:posOffset>
                      </wp:positionV>
                      <wp:extent cx="760095" cy="228600"/>
                      <wp:effectExtent l="11430" t="7620" r="9525" b="11430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0095" cy="228600"/>
                                <a:chOff x="1837" y="3245"/>
                                <a:chExt cx="1100" cy="360"/>
                              </a:xfrm>
                            </wpg:grpSpPr>
                            <wps:wsp>
                              <wps:cNvPr id="3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7" y="3245"/>
                                  <a:ext cx="1100" cy="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7" y="3245"/>
                                  <a:ext cx="69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84BE51" w14:textId="77777777" w:rsidR="004441C8" w:rsidRPr="00F439FF" w:rsidRDefault="004441C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 w:rsidRPr="00F439F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es-MX"/>
                                      </w:rPr>
                                      <w:t xml:space="preserve">Inicio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E99BA" id="Group 2" o:spid="_x0000_s1026" style="position:absolute;margin-left:29.75pt;margin-top:8.4pt;width:59.85pt;height:18pt;z-index:251644416" coordorigin="1837,3245" coordsize="11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">
                      <v:roundrect id="AutoShape 3" o:spid="_x0000_s1027" style="position:absolute;left:1837;top:3245;width:110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37;top:3245;width:6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5284BE51" w14:textId="77777777" w:rsidR="004441C8" w:rsidRPr="00F439FF" w:rsidRDefault="004441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F439F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Inicio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3C71FE6" w14:textId="4CB9B02A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5C7513" wp14:editId="7D4149D0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160020</wp:posOffset>
                      </wp:positionV>
                      <wp:extent cx="317500" cy="227965"/>
                      <wp:effectExtent l="0" t="0" r="0" b="2540"/>
                      <wp:wrapNone/>
                      <wp:docPr id="3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7A766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57B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7513" id="Text Box 23" o:spid="_x0000_s1029" type="#_x0000_t202" style="position:absolute;margin-left:82.6pt;margin-top:12.6pt;width:25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" filled="f" stroked="f">
                      <v:textbox>
                        <w:txbxContent>
                          <w:p w14:paraId="36C7A766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57BA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042129" wp14:editId="2A27EEE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160020</wp:posOffset>
                      </wp:positionV>
                      <wp:extent cx="0" cy="171450"/>
                      <wp:effectExtent l="60325" t="7620" r="53975" b="20955"/>
                      <wp:wrapNone/>
                      <wp:docPr id="2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388F5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2.6pt" to="58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  <w:p w14:paraId="491FA015" w14:textId="585826ED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478F1C5" wp14:editId="74CF861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156210</wp:posOffset>
                      </wp:positionV>
                      <wp:extent cx="1181100" cy="611505"/>
                      <wp:effectExtent l="9525" t="7620" r="9525" b="952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3F81D" w14:textId="77777777" w:rsidR="004441C8" w:rsidRPr="00F439FF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Elabora programa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y selecciona al auditor</w:t>
                                  </w:r>
                                  <w:r w:rsidR="009163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/a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líder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F1C5" id="Text Box 5" o:spid="_x0000_s1030" type="#_x0000_t202" style="position:absolute;margin-left:14.6pt;margin-top:12.3pt;width:93pt;height:4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">
                      <v:textbox>
                        <w:txbxContent>
                          <w:p w14:paraId="23D3F81D" w14:textId="77777777" w:rsidR="004441C8" w:rsidRPr="00F439FF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Elabora programa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y selecciona al auditor</w:t>
                            </w:r>
                            <w:r w:rsidR="0091637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líder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4D2430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372281E" w14:textId="63A66611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DFDE2A" wp14:editId="6459C9FA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33655</wp:posOffset>
                      </wp:positionV>
                      <wp:extent cx="500380" cy="0"/>
                      <wp:effectExtent l="9525" t="54610" r="23495" b="59690"/>
                      <wp:wrapNone/>
                      <wp:docPr id="2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0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3445A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2.65pt" to="14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7D79E933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8F455B8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608947FD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0D9B8E14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3A64E96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E21A89C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C4E3387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F1B8720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6E1BC298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A05379B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5330ED8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2CD76FE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5F5AD84C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B28B646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3E56D07" w14:textId="77777777" w:rsidR="004441C8" w:rsidRPr="00594194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0" w:type="dxa"/>
          </w:tcPr>
          <w:p w14:paraId="339477F7" w14:textId="34AFADA8" w:rsidR="004441C8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5AFC06" wp14:editId="67334374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158115</wp:posOffset>
                      </wp:positionV>
                      <wp:extent cx="317500" cy="227965"/>
                      <wp:effectExtent l="1270" t="1905" r="0" b="0"/>
                      <wp:wrapNone/>
                      <wp:docPr id="2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13EF4" w14:textId="77777777" w:rsidR="004441C8" w:rsidRPr="00957BA8" w:rsidRDefault="004441C8" w:rsidP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FC06" id="Text Box 33" o:spid="_x0000_s1031" type="#_x0000_t202" style="position:absolute;margin-left:81.85pt;margin-top:12.45pt;width:25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" filled="f" stroked="f">
                      <v:textbox>
                        <w:txbxContent>
                          <w:p w14:paraId="24913EF4" w14:textId="77777777" w:rsidR="004441C8" w:rsidRPr="00957BA8" w:rsidRDefault="004441C8" w:rsidP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CB1113" w14:textId="77777777" w:rsidR="004441C8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65AF7A5" w14:textId="774878A3" w:rsidR="004441C8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835B4E" wp14:editId="4241F45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35560</wp:posOffset>
                      </wp:positionV>
                      <wp:extent cx="1100455" cy="732790"/>
                      <wp:effectExtent l="12700" t="10795" r="10795" b="889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3524D" w14:textId="77777777" w:rsidR="004441C8" w:rsidRDefault="00916374" w:rsidP="004441C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La/el</w:t>
                                  </w:r>
                                  <w:r w:rsidR="004441C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auditor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/a</w:t>
                                  </w:r>
                                  <w:r w:rsidR="004441C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líder con apoyo del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/la</w:t>
                                  </w:r>
                                  <w:r w:rsidR="004441C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RD designa el equipo auditor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35B4E" id="Text Box 7" o:spid="_x0000_s1032" type="#_x0000_t202" style="position:absolute;margin-left:13.75pt;margin-top:2.8pt;width:86.65pt;height:5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">
                      <v:textbox>
                        <w:txbxContent>
                          <w:p w14:paraId="0473524D" w14:textId="77777777" w:rsidR="004441C8" w:rsidRDefault="00916374" w:rsidP="004441C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La/el</w:t>
                            </w:r>
                            <w:r w:rsidR="004441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auditor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="004441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líder con apoyo 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/la</w:t>
                            </w:r>
                            <w:r w:rsidR="004441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RD designa el equipo auditor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B4471" w14:textId="77777777" w:rsidR="004441C8" w:rsidRPr="00957BA8" w:rsidRDefault="004441C8" w:rsidP="004441C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8DD722D" w14:textId="77777777" w:rsidR="004441C8" w:rsidRDefault="004441C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271FAFF" w14:textId="039F854E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52932F" wp14:editId="6363B83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3961765</wp:posOffset>
                      </wp:positionV>
                      <wp:extent cx="0" cy="571500"/>
                      <wp:effectExtent l="60960" t="13335" r="53340" b="15240"/>
                      <wp:wrapNone/>
                      <wp:docPr id="2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E8076"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311.95pt" to="59.55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E52F5D" wp14:editId="4EDC37CF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4831715</wp:posOffset>
                      </wp:positionV>
                      <wp:extent cx="571500" cy="0"/>
                      <wp:effectExtent l="6985" t="54610" r="21590" b="59690"/>
                      <wp:wrapNone/>
                      <wp:docPr id="2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84F4B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380.45pt" to="144.5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56F2F5" wp14:editId="514D33F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3154045</wp:posOffset>
                      </wp:positionV>
                      <wp:extent cx="1108710" cy="800100"/>
                      <wp:effectExtent l="5080" t="5715" r="10160" b="13335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532D5" w14:textId="77777777" w:rsidR="004441C8" w:rsidRPr="00F439FF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Revisa Información, p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repara y autoriza informe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F2F5" id="Text Box 11" o:spid="_x0000_s1033" type="#_x0000_t202" style="position:absolute;margin-left:15.4pt;margin-top:248.35pt;width:87.3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">
                      <v:textbox>
                        <w:txbxContent>
                          <w:p w14:paraId="59C532D5" w14:textId="77777777" w:rsidR="004441C8" w:rsidRPr="00F439FF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Revisa Información, p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repara y autoriza informe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B35142" wp14:editId="64A00C96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2973705</wp:posOffset>
                      </wp:positionV>
                      <wp:extent cx="317500" cy="227965"/>
                      <wp:effectExtent l="0" t="0" r="635" b="3810"/>
                      <wp:wrapNone/>
                      <wp:docPr id="2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54F7A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5142" id="Text Box 27" o:spid="_x0000_s1034" type="#_x0000_t202" style="position:absolute;margin-left:78.45pt;margin-top:234.15pt;width:25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" filled="f" stroked="f">
                      <v:textbox>
                        <w:txbxContent>
                          <w:p w14:paraId="7EC54F7A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4129EC" wp14:editId="0A955F6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2844165</wp:posOffset>
                      </wp:positionV>
                      <wp:extent cx="0" cy="309880"/>
                      <wp:effectExtent l="57785" t="10160" r="56515" b="22860"/>
                      <wp:wrapNone/>
                      <wp:docPr id="2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C3A6B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223.95pt" to="59.3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F1E727" wp14:editId="0612869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2362200</wp:posOffset>
                      </wp:positionV>
                      <wp:extent cx="1079500" cy="457200"/>
                      <wp:effectExtent l="5080" t="13970" r="10795" b="5080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CFDA1" w14:textId="77777777" w:rsidR="004441C8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31AF2E9" w14:textId="77777777" w:rsidR="004441C8" w:rsidRPr="00F439FF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8668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s-MX"/>
                                    </w:rPr>
                                    <w:t>in situ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1E727" id="Text Box 15" o:spid="_x0000_s1035" type="#_x0000_t202" style="position:absolute;margin-left:16.15pt;margin-top:186pt;width:8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">
                      <v:textbox>
                        <w:txbxContent>
                          <w:p w14:paraId="417CFDA1" w14:textId="77777777" w:rsidR="004441C8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31AF2E9" w14:textId="77777777" w:rsidR="004441C8" w:rsidRPr="00F439FF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66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in situ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23D8149" wp14:editId="022A122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2107565</wp:posOffset>
                      </wp:positionV>
                      <wp:extent cx="317500" cy="227965"/>
                      <wp:effectExtent l="1270" t="0" r="0" b="3175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8173C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D8149" id="Text Box 26" o:spid="_x0000_s1036" type="#_x0000_t202" style="position:absolute;margin-left:81.85pt;margin-top:165.95pt;width:25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xX9QEAAM4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" filled="f" stroked="f">
                      <v:textbox>
                        <w:txbxContent>
                          <w:p w14:paraId="68A8173C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95973F" wp14:editId="3948A104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2094230</wp:posOffset>
                      </wp:positionV>
                      <wp:extent cx="0" cy="241300"/>
                      <wp:effectExtent l="54610" t="12700" r="59690" b="22225"/>
                      <wp:wrapNone/>
                      <wp:docPr id="1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9CF3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164.9pt" to="61.3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D841E5" wp14:editId="435B8B6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300355</wp:posOffset>
                      </wp:positionV>
                      <wp:extent cx="0" cy="279400"/>
                      <wp:effectExtent l="53340" t="9525" r="60960" b="15875"/>
                      <wp:wrapNone/>
                      <wp:docPr id="1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E1C8B"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23.65pt" to="57.4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64F19E" wp14:editId="694618F3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1100455</wp:posOffset>
                      </wp:positionV>
                      <wp:extent cx="317500" cy="227965"/>
                      <wp:effectExtent l="1270" t="0" r="0" b="635"/>
                      <wp:wrapNone/>
                      <wp:docPr id="1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D62AE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F19E" id="Text Box 25" o:spid="_x0000_s1037" type="#_x0000_t202" style="position:absolute;margin-left:81.85pt;margin-top:86.65pt;width:25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" filled="f" stroked="f">
                      <v:textbox>
                        <w:txbxContent>
                          <w:p w14:paraId="1E7D62AE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B9604F5" wp14:editId="353C648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1328420</wp:posOffset>
                      </wp:positionV>
                      <wp:extent cx="1079500" cy="746125"/>
                      <wp:effectExtent l="5715" t="8890" r="10160" b="6985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59A84" w14:textId="77777777" w:rsidR="004441C8" w:rsidRPr="0000377C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Revisa documentación de</w:t>
                                  </w:r>
                                  <w:r w:rsidR="004662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los Sistemas de Gestión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y prepara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00377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s-MX"/>
                                    </w:rPr>
                                    <w:t>in situ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04F5" id="Text Box 9" o:spid="_x0000_s1038" type="#_x0000_t202" style="position:absolute;margin-left:18.45pt;margin-top:104.6pt;width:85pt;height:5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">
                      <v:textbox>
                        <w:txbxContent>
                          <w:p w14:paraId="5E359A84" w14:textId="77777777" w:rsidR="004441C8" w:rsidRPr="0000377C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Revisa documentación de</w:t>
                            </w:r>
                            <w:r w:rsidR="004662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los Sistemas de Gestión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y prepara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0037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in situ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48D438" wp14:editId="0FD6DBE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1074420</wp:posOffset>
                      </wp:positionV>
                      <wp:extent cx="9525" cy="254000"/>
                      <wp:effectExtent l="46355" t="12065" r="58420" b="19685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5E47B"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84.6pt" to="58.4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021813" wp14:editId="0D870AC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579755</wp:posOffset>
                      </wp:positionV>
                      <wp:extent cx="1079500" cy="494665"/>
                      <wp:effectExtent l="13335" t="12700" r="12065" b="6985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1156B" w14:textId="77777777" w:rsidR="004441C8" w:rsidRPr="00F439FF" w:rsidRDefault="004441C8" w:rsidP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Preparan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plan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</w:p>
                                <w:p w14:paraId="049F7195" w14:textId="77777777" w:rsidR="004441C8" w:rsidRPr="00481FD0" w:rsidRDefault="004441C8" w:rsidP="004441C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1813" id="Text Box 30" o:spid="_x0000_s1039" type="#_x0000_t202" style="position:absolute;margin-left:15.3pt;margin-top:45.65pt;width:85pt;height:3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">
                      <v:textbox>
                        <w:txbxContent>
                          <w:p w14:paraId="4001156B" w14:textId="77777777" w:rsidR="004441C8" w:rsidRPr="00F439FF" w:rsidRDefault="004441C8" w:rsidP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Preparan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plan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</w:p>
                          <w:p w14:paraId="049F7195" w14:textId="77777777" w:rsidR="004441C8" w:rsidRPr="00481FD0" w:rsidRDefault="004441C8" w:rsidP="004441C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625F6E" wp14:editId="6749DAF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300990</wp:posOffset>
                      </wp:positionV>
                      <wp:extent cx="317500" cy="227965"/>
                      <wp:effectExtent l="1270" t="635" r="0" b="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A3B3B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5F6E" id="Text Box 24" o:spid="_x0000_s1040" type="#_x0000_t202" style="position:absolute;margin-left:81.85pt;margin-top:23.7pt;width:2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Hp9QEAAM8DAAAOAAAAZHJzL2Uyb0RvYy54bWysU9uO0zAQfUfiHyy/01xot2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" filled="f" stroked="f">
                      <v:textbox>
                        <w:txbxContent>
                          <w:p w14:paraId="4F8A3B3B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F3C03A" wp14:editId="449B4FB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4344670</wp:posOffset>
                      </wp:positionV>
                      <wp:extent cx="317500" cy="227965"/>
                      <wp:effectExtent l="3175" t="0" r="3175" b="444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458DC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C03A" id="Text Box 28" o:spid="_x0000_s1041" type="#_x0000_t202" style="position:absolute;margin-left:88pt;margin-top:342.1pt;width:2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" filled="f" stroked="f">
                      <v:textbox>
                        <w:txbxContent>
                          <w:p w14:paraId="324458DC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222C90" wp14:editId="0C6E1C1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4507865</wp:posOffset>
                      </wp:positionV>
                      <wp:extent cx="1079500" cy="516890"/>
                      <wp:effectExtent l="5080" t="6985" r="10795" b="952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6FD8" w14:textId="77777777" w:rsidR="004441C8" w:rsidRPr="00F439FF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Distribuye informe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22C90" id="Text Box 13" o:spid="_x0000_s1042" type="#_x0000_t202" style="position:absolute;margin-left:15.4pt;margin-top:354.95pt;width:85pt;height:4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">
                      <v:textbox>
                        <w:txbxContent>
                          <w:p w14:paraId="59A76FD8" w14:textId="77777777" w:rsidR="004441C8" w:rsidRPr="00F439FF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Distribuye informe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4" w:type="dxa"/>
          </w:tcPr>
          <w:p w14:paraId="09B6C987" w14:textId="05DA9B51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1472B1" wp14:editId="5AEE5FB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5481955</wp:posOffset>
                      </wp:positionV>
                      <wp:extent cx="2222500" cy="342900"/>
                      <wp:effectExtent l="12700" t="10795" r="12700" b="825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948B9" w14:textId="77777777" w:rsidR="004441C8" w:rsidRPr="00F439FF" w:rsidRDefault="00444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</w:t>
                                  </w:r>
                                  <w:r w:rsidRPr="00F439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cibe informe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472B1" id="Text Box 16" o:spid="_x0000_s1043" type="#_x0000_t202" style="position:absolute;margin-left:24.6pt;margin-top:431.65pt;width:1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">
                      <v:textbox>
                        <w:txbxContent>
                          <w:p w14:paraId="025948B9" w14:textId="77777777" w:rsidR="004441C8" w:rsidRPr="00F439FF" w:rsidRDefault="004441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</w:t>
                            </w:r>
                            <w:r w:rsidRPr="00F439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cibe informe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445DFF0F" w14:textId="5A923E3C" w:rsidR="004441C8" w:rsidRPr="00594194" w:rsidRDefault="0049132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080DD19" wp14:editId="791FF8A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5307330</wp:posOffset>
                      </wp:positionV>
                      <wp:extent cx="317500" cy="227965"/>
                      <wp:effectExtent l="0" t="0" r="0" b="254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C985B" w14:textId="77777777" w:rsidR="004441C8" w:rsidRPr="00957BA8" w:rsidRDefault="004441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DD19" id="Text Box 29" o:spid="_x0000_s1044" type="#_x0000_t202" style="position:absolute;margin-left:74.55pt;margin-top:417.9pt;width:25pt;height:1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" filled="f" stroked="f">
                      <v:textbox>
                        <w:txbxContent>
                          <w:p w14:paraId="751C985B" w14:textId="77777777" w:rsidR="004441C8" w:rsidRPr="00957BA8" w:rsidRDefault="004441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AED807" wp14:editId="3400ECF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5824855</wp:posOffset>
                      </wp:positionV>
                      <wp:extent cx="0" cy="457200"/>
                      <wp:effectExtent l="57150" t="10795" r="57150" b="1778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A320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458.65pt" to="57.5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0A27D7B" wp14:editId="71A7231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6281420</wp:posOffset>
                      </wp:positionV>
                      <wp:extent cx="825500" cy="229235"/>
                      <wp:effectExtent l="0" t="10160" r="13335" b="8255"/>
                      <wp:wrapNone/>
                      <wp:docPr id="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0" cy="229235"/>
                                <a:chOff x="9240" y="10798"/>
                                <a:chExt cx="1300" cy="361"/>
                              </a:xfrm>
                            </wpg:grpSpPr>
                            <wps:wsp>
                              <wps:cNvPr id="3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0" y="10798"/>
                                  <a:ext cx="1294" cy="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4" y="10798"/>
                                  <a:ext cx="1206" cy="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4" y="10799"/>
                                  <a:ext cx="10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EC747" w14:textId="77777777" w:rsidR="004441C8" w:rsidRPr="00F439FF" w:rsidRDefault="004441C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 w:rsidRPr="00F439F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es-MX"/>
                                      </w:rPr>
                                      <w:t>Termino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27D7B" id="Group 19" o:spid="_x0000_s1045" style="position:absolute;margin-left:21.5pt;margin-top:494.6pt;width:65pt;height:18.05pt;z-index:251659776" coordorigin="9240,10798" coordsize="13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">
                      <v:roundrect id="AutoShape 20" o:spid="_x0000_s1046" style="position:absolute;left:9240;top:10798;width:1294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" filled="f" stroked="f"/>
                      <v:roundrect id="AutoShape 21" o:spid="_x0000_s1047" style="position:absolute;left:9334;top:10798;width:1206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    <v:shape id="Text Box 22" o:spid="_x0000_s1048" type="#_x0000_t202" style="position:absolute;left:9434;top:10799;width:1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D2EC747" w14:textId="77777777" w:rsidR="004441C8" w:rsidRPr="00F439FF" w:rsidRDefault="004441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F439F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Termino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41C8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 xml:space="preserve">     </w:t>
            </w:r>
          </w:p>
        </w:tc>
      </w:tr>
    </w:tbl>
    <w:p w14:paraId="7FF8A475" w14:textId="77777777" w:rsidR="004441C8" w:rsidRDefault="004441C8">
      <w:pPr>
        <w:pStyle w:val="Sangradetextonormal"/>
        <w:ind w:left="0" w:firstLine="0"/>
        <w:rPr>
          <w:rFonts w:cs="Arial"/>
          <w:b/>
          <w:bCs/>
        </w:rPr>
      </w:pPr>
    </w:p>
    <w:p w14:paraId="00CA246E" w14:textId="77777777" w:rsidR="004441C8" w:rsidRDefault="004441C8">
      <w:pPr>
        <w:pStyle w:val="Sangradetextonormal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5E43041" w14:textId="77777777" w:rsidR="004441C8" w:rsidRPr="00F14796" w:rsidRDefault="004441C8">
      <w:pPr>
        <w:pStyle w:val="Sangradetextonormal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F14796">
        <w:rPr>
          <w:rFonts w:cs="Arial"/>
          <w:b/>
          <w:bCs/>
          <w:sz w:val="24"/>
          <w:szCs w:val="24"/>
        </w:rPr>
        <w:t>Descripción del procedimiento</w:t>
      </w:r>
    </w:p>
    <w:p w14:paraId="7E1C1277" w14:textId="77777777" w:rsidR="004441C8" w:rsidRDefault="004441C8">
      <w:pPr>
        <w:pStyle w:val="Sangradetextonormal"/>
        <w:ind w:left="0" w:firstLine="0"/>
        <w:rPr>
          <w:rFonts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57"/>
        <w:gridCol w:w="5535"/>
        <w:gridCol w:w="2278"/>
      </w:tblGrid>
      <w:tr w:rsidR="004441C8" w:rsidRPr="005A0CE1" w14:paraId="083A7E74" w14:textId="77777777">
        <w:trPr>
          <w:tblHeader/>
        </w:trPr>
        <w:tc>
          <w:tcPr>
            <w:tcW w:w="2108" w:type="dxa"/>
          </w:tcPr>
          <w:p w14:paraId="15FD5745" w14:textId="77777777" w:rsidR="004441C8" w:rsidRPr="005A0CE1" w:rsidRDefault="004441C8">
            <w:pPr>
              <w:pStyle w:val="Sangradetextonormal"/>
              <w:spacing w:line="360" w:lineRule="auto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5A0CE1">
              <w:rPr>
                <w:rFonts w:cs="Arial"/>
                <w:b/>
                <w:bCs/>
                <w:sz w:val="24"/>
                <w:szCs w:val="24"/>
                <w:lang w:val="es-ES"/>
              </w:rPr>
              <w:t>Secuencia</w:t>
            </w:r>
          </w:p>
        </w:tc>
        <w:tc>
          <w:tcPr>
            <w:tcW w:w="5900" w:type="dxa"/>
          </w:tcPr>
          <w:p w14:paraId="3309A53E" w14:textId="77777777" w:rsidR="004441C8" w:rsidRPr="005A0CE1" w:rsidRDefault="004441C8">
            <w:pPr>
              <w:pStyle w:val="Sangradetextonormal"/>
              <w:spacing w:line="360" w:lineRule="auto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5A0CE1">
              <w:rPr>
                <w:rFonts w:cs="Arial"/>
                <w:b/>
                <w:bCs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338" w:type="dxa"/>
          </w:tcPr>
          <w:p w14:paraId="141517B0" w14:textId="77777777" w:rsidR="004441C8" w:rsidRPr="005A0CE1" w:rsidRDefault="004441C8">
            <w:pPr>
              <w:pStyle w:val="Sangradetextonormal"/>
              <w:spacing w:line="360" w:lineRule="auto"/>
              <w:ind w:left="0" w:firstLine="0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5A0CE1">
              <w:rPr>
                <w:rFonts w:cs="Arial"/>
                <w:b/>
                <w:bCs/>
                <w:sz w:val="24"/>
                <w:szCs w:val="24"/>
                <w:lang w:val="es-ES"/>
              </w:rPr>
              <w:t>Responsable</w:t>
            </w:r>
          </w:p>
        </w:tc>
      </w:tr>
      <w:tr w:rsidR="004441C8" w:rsidRPr="005A0CE1" w14:paraId="7E75BDD2" w14:textId="77777777">
        <w:tc>
          <w:tcPr>
            <w:tcW w:w="2108" w:type="dxa"/>
          </w:tcPr>
          <w:p w14:paraId="4711CE81" w14:textId="77777777" w:rsidR="004441C8" w:rsidRPr="005A0CE1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t xml:space="preserve">1. Elabora programa de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  <w:r w:rsidRPr="005A0CE1">
              <w:rPr>
                <w:rFonts w:cs="Arial"/>
                <w:bCs/>
                <w:sz w:val="20"/>
                <w:lang w:val="es-ES"/>
              </w:rPr>
              <w:t>s</w:t>
            </w:r>
            <w:r>
              <w:rPr>
                <w:rFonts w:cs="Arial"/>
                <w:bCs/>
                <w:sz w:val="20"/>
                <w:lang w:val="es-ES"/>
              </w:rPr>
              <w:t xml:space="preserve"> y selecciona al auditor líder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5900" w:type="dxa"/>
          </w:tcPr>
          <w:p w14:paraId="112C04B5" w14:textId="77777777" w:rsidR="004441C8" w:rsidRDefault="004441C8" w:rsidP="004441C8">
            <w:pPr>
              <w:pStyle w:val="Sangradetextonormal"/>
              <w:ind w:left="292" w:hanging="40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t>1.1 Elabor</w:t>
            </w:r>
            <w:r w:rsidR="006C1B3E">
              <w:rPr>
                <w:rFonts w:cs="Arial"/>
                <w:bCs/>
                <w:sz w:val="20"/>
                <w:lang w:val="es-ES"/>
              </w:rPr>
              <w:t xml:space="preserve">a Programa de Trabajo Anual de los </w:t>
            </w:r>
            <w:r w:rsidR="006C1B3E" w:rsidRPr="00B61AF2">
              <w:rPr>
                <w:rFonts w:cs="Arial"/>
                <w:bCs/>
                <w:sz w:val="20"/>
                <w:lang w:val="es-ES"/>
              </w:rPr>
              <w:t>sistemas de gestión</w:t>
            </w:r>
            <w:r w:rsidR="006C1B3E">
              <w:rPr>
                <w:rFonts w:cs="Arial"/>
                <w:b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>que incluya el programa anual de auditoria  y publica fechas programadas.</w:t>
            </w:r>
          </w:p>
          <w:p w14:paraId="60BD3F10" w14:textId="77777777" w:rsidR="004441C8" w:rsidRDefault="004441C8" w:rsidP="004441C8">
            <w:pPr>
              <w:pStyle w:val="Sangradetextonormal"/>
              <w:ind w:left="255" w:hanging="363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1.2 Elabora programa de acuerdo con recursos y necesidades de la Institución.</w:t>
            </w:r>
          </w:p>
          <w:p w14:paraId="57292233" w14:textId="77777777" w:rsidR="004441C8" w:rsidRDefault="004441C8">
            <w:pPr>
              <w:pStyle w:val="Sangradetextonormal"/>
              <w:ind w:left="292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1.3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 xml:space="preserve">Para el caso de las Auditoría Internas en el Instituto Tecnológico  </w:t>
            </w:r>
            <w:r w:rsidR="006C1B3E">
              <w:rPr>
                <w:rFonts w:cs="Arial"/>
                <w:bCs/>
                <w:sz w:val="20"/>
                <w:lang w:val="es-ES"/>
              </w:rPr>
              <w:t>la/</w:t>
            </w:r>
            <w:r>
              <w:rPr>
                <w:rFonts w:cs="Arial"/>
                <w:bCs/>
                <w:sz w:val="20"/>
                <w:lang w:val="es-ES"/>
              </w:rPr>
              <w:t>el RD es el responsable de nombrar al auditor</w:t>
            </w:r>
            <w:r w:rsidR="006C1B3E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líder debiendo requisitar el formato para calificación de auditor</w:t>
            </w:r>
            <w:r w:rsidR="006C1B3E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 xml:space="preserve">es </w:t>
            </w:r>
            <w:r w:rsidR="00B61AF2">
              <w:rPr>
                <w:rFonts w:cs="Arial"/>
                <w:bCs/>
                <w:sz w:val="20"/>
                <w:lang w:val="es-ES"/>
              </w:rPr>
              <w:t xml:space="preserve">ITTEPIC-CA-PG-003-01 </w:t>
            </w:r>
            <w:r>
              <w:rPr>
                <w:rFonts w:cs="Arial"/>
                <w:bCs/>
                <w:sz w:val="20"/>
                <w:lang w:val="es-ES"/>
              </w:rPr>
              <w:t>con base en los criterios para calificación de auditor</w:t>
            </w:r>
            <w:r w:rsidR="006C1B3E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 xml:space="preserve">es </w:t>
            </w:r>
            <w:r w:rsidR="00B61AF2">
              <w:rPr>
                <w:rFonts w:cs="Arial"/>
                <w:bCs/>
                <w:sz w:val="20"/>
                <w:lang w:val="es-ES"/>
              </w:rPr>
              <w:t xml:space="preserve">ITTEPIC-CA-RC-017 </w:t>
            </w:r>
            <w:r>
              <w:rPr>
                <w:rFonts w:cs="Arial"/>
                <w:bCs/>
                <w:sz w:val="20"/>
                <w:lang w:val="es-ES"/>
              </w:rPr>
              <w:t xml:space="preserve"> y en los resultados de calificación y habilidades personales de los auditores.</w:t>
            </w:r>
          </w:p>
          <w:p w14:paraId="6011F31D" w14:textId="77777777" w:rsidR="004441C8" w:rsidRPr="005A0CE1" w:rsidRDefault="004441C8">
            <w:pPr>
              <w:pStyle w:val="Sangradetextonormal"/>
              <w:ind w:left="292" w:hanging="400"/>
              <w:rPr>
                <w:rFonts w:cs="Arial"/>
                <w:bCs/>
                <w:sz w:val="20"/>
                <w:lang w:val="es-ES"/>
              </w:rPr>
            </w:pPr>
          </w:p>
        </w:tc>
        <w:tc>
          <w:tcPr>
            <w:tcW w:w="2338" w:type="dxa"/>
          </w:tcPr>
          <w:p w14:paraId="2BA891A7" w14:textId="77777777" w:rsidR="004441C8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 </w:t>
            </w:r>
          </w:p>
          <w:p w14:paraId="7CE87FA4" w14:textId="77777777" w:rsidR="004441C8" w:rsidRPr="005A0CE1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RD</w:t>
            </w:r>
          </w:p>
        </w:tc>
      </w:tr>
      <w:tr w:rsidR="004441C8" w:rsidRPr="005A0CE1" w14:paraId="05FAC504" w14:textId="77777777">
        <w:tc>
          <w:tcPr>
            <w:tcW w:w="2108" w:type="dxa"/>
          </w:tcPr>
          <w:p w14:paraId="06001C40" w14:textId="77777777" w:rsidR="004441C8" w:rsidRDefault="004441C8" w:rsidP="004441C8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0B5842">
              <w:rPr>
                <w:rFonts w:ascii="Arial" w:hAnsi="Arial" w:cs="Arial"/>
                <w:bCs/>
                <w:lang w:val="es-ES"/>
              </w:rPr>
              <w:t>2.- El</w:t>
            </w:r>
            <w:r w:rsidR="004D3DE2">
              <w:rPr>
                <w:rFonts w:ascii="Arial" w:hAnsi="Arial" w:cs="Arial"/>
                <w:bCs/>
                <w:lang w:val="es-ES"/>
              </w:rPr>
              <w:t>/La</w:t>
            </w:r>
            <w:r w:rsidRPr="000B5842">
              <w:rPr>
                <w:rFonts w:ascii="Arial" w:hAnsi="Arial" w:cs="Arial"/>
                <w:bCs/>
                <w:lang w:val="es-ES"/>
              </w:rPr>
              <w:t xml:space="preserve"> auditor</w:t>
            </w:r>
            <w:r w:rsidR="004D3DE2">
              <w:rPr>
                <w:rFonts w:ascii="Arial" w:hAnsi="Arial" w:cs="Arial"/>
                <w:bCs/>
                <w:lang w:val="es-ES"/>
              </w:rPr>
              <w:t>/a</w:t>
            </w:r>
            <w:r w:rsidRPr="000B5842">
              <w:rPr>
                <w:rFonts w:ascii="Arial" w:hAnsi="Arial" w:cs="Arial"/>
                <w:bCs/>
                <w:lang w:val="es-ES"/>
              </w:rPr>
              <w:t xml:space="preserve"> líder con apoyo del RD designa el equipo auditor</w:t>
            </w:r>
          </w:p>
          <w:p w14:paraId="4D487993" w14:textId="77777777" w:rsidR="004441C8" w:rsidRPr="000B5842" w:rsidRDefault="004441C8" w:rsidP="004441C8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900" w:type="dxa"/>
          </w:tcPr>
          <w:p w14:paraId="706CCA53" w14:textId="77777777" w:rsidR="004441C8" w:rsidRPr="005A0CE1" w:rsidRDefault="004441C8" w:rsidP="00FA3BF9">
            <w:pPr>
              <w:pStyle w:val="Sangradetextonormal"/>
              <w:ind w:left="292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2.1.- El auditor líder con apoyo de</w:t>
            </w:r>
            <w:r w:rsidR="00106E5A">
              <w:rPr>
                <w:rFonts w:cs="Arial"/>
                <w:b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>l</w:t>
            </w:r>
            <w:r w:rsidR="00106E5A">
              <w:rPr>
                <w:rFonts w:cs="Arial"/>
                <w:bCs/>
                <w:sz w:val="20"/>
                <w:lang w:val="es-ES"/>
              </w:rPr>
              <w:t>a/el</w:t>
            </w:r>
            <w:r>
              <w:rPr>
                <w:rFonts w:cs="Arial"/>
                <w:bCs/>
                <w:sz w:val="20"/>
                <w:lang w:val="es-ES"/>
              </w:rPr>
              <w:t xml:space="preserve"> RD designa al equipo auditor debiendo requisitar el formato para calificación de auditor</w:t>
            </w:r>
            <w:r w:rsidR="00106E5A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 xml:space="preserve">es </w:t>
            </w:r>
            <w:r w:rsidR="00B61AF2">
              <w:rPr>
                <w:rFonts w:cs="Arial"/>
                <w:bCs/>
                <w:sz w:val="20"/>
                <w:lang w:val="es-ES"/>
              </w:rPr>
              <w:t xml:space="preserve">ITTEPIC-CA-PG-003-01 </w:t>
            </w:r>
            <w:r>
              <w:rPr>
                <w:rFonts w:cs="Arial"/>
                <w:bCs/>
                <w:sz w:val="20"/>
                <w:lang w:val="es-ES"/>
              </w:rPr>
              <w:t>con base en los criterios para calificación de auditor</w:t>
            </w:r>
            <w:r w:rsidR="00106E5A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 xml:space="preserve">es </w:t>
            </w:r>
            <w:r w:rsidR="00B61AF2">
              <w:rPr>
                <w:rFonts w:cs="Arial"/>
                <w:bCs/>
                <w:sz w:val="20"/>
                <w:lang w:val="es-ES"/>
              </w:rPr>
              <w:t xml:space="preserve">ITTEPIC-CA-RC-017 </w:t>
            </w:r>
            <w:r>
              <w:rPr>
                <w:rFonts w:cs="Arial"/>
                <w:bCs/>
                <w:sz w:val="20"/>
                <w:lang w:val="es-ES"/>
              </w:rPr>
              <w:t>y en los resultados de calificación y habilidades personales de los auditor</w:t>
            </w:r>
            <w:r w:rsidR="00106E5A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>es</w:t>
            </w:r>
          </w:p>
        </w:tc>
        <w:tc>
          <w:tcPr>
            <w:tcW w:w="2338" w:type="dxa"/>
          </w:tcPr>
          <w:p w14:paraId="189ACEC3" w14:textId="77777777" w:rsidR="004441C8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líder y RD</w:t>
            </w:r>
          </w:p>
        </w:tc>
      </w:tr>
      <w:tr w:rsidR="004441C8" w:rsidRPr="005A0CE1" w14:paraId="3AEE9A1E" w14:textId="77777777">
        <w:tc>
          <w:tcPr>
            <w:tcW w:w="2108" w:type="dxa"/>
          </w:tcPr>
          <w:p w14:paraId="0064EA72" w14:textId="77777777" w:rsidR="004441C8" w:rsidRPr="005A0CE1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3. Preparan plan de auditoría</w:t>
            </w:r>
          </w:p>
        </w:tc>
        <w:tc>
          <w:tcPr>
            <w:tcW w:w="5900" w:type="dxa"/>
          </w:tcPr>
          <w:p w14:paraId="3A82CF89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3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.1 </w:t>
            </w:r>
            <w:r>
              <w:rPr>
                <w:rFonts w:cs="Arial"/>
                <w:bCs/>
                <w:sz w:val="20"/>
                <w:lang w:val="es-ES"/>
              </w:rPr>
              <w:t xml:space="preserve"> Una vez formado el equipo auditor y designado el Auditor Líder preparan el plan de auditoría (</w:t>
            </w:r>
            <w:r w:rsidR="00B61AF2">
              <w:rPr>
                <w:rFonts w:cs="Arial"/>
                <w:bCs/>
                <w:sz w:val="20"/>
                <w:lang w:val="es-ES"/>
              </w:rPr>
              <w:t>ITTEPIC-CA-PG-003-02</w:t>
            </w:r>
            <w:r>
              <w:rPr>
                <w:rFonts w:cs="Arial"/>
                <w:bCs/>
                <w:sz w:val="20"/>
                <w:lang w:val="es-ES"/>
              </w:rPr>
              <w:t>) considerando: Los objetivos, el alcance, los criterios y la duración estimada de la auditoría previendo las reuniones con la dirección del auditado y las reuniones del equipo auditor, incluyendo la preparación, revisión y elaboración del informe final.</w:t>
            </w:r>
          </w:p>
          <w:p w14:paraId="4760967C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3.2 Asigna a cada miembro la responsabilidad para auditar procesos, funciones, lugares, áreas o actividades específicas, considerando la independencia y competencia de los auditor</w:t>
            </w:r>
            <w:r w:rsidR="00106E5A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>es.</w:t>
            </w:r>
          </w:p>
          <w:p w14:paraId="5F79E17F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3.3 Los auditor</w:t>
            </w:r>
            <w:r w:rsidR="00106E5A">
              <w:rPr>
                <w:rFonts w:cs="Arial"/>
                <w:bCs/>
                <w:sz w:val="20"/>
                <w:lang w:val="es-ES"/>
              </w:rPr>
              <w:t>as/</w:t>
            </w:r>
            <w:r>
              <w:rPr>
                <w:rFonts w:cs="Arial"/>
                <w:bCs/>
                <w:sz w:val="20"/>
                <w:lang w:val="es-ES"/>
              </w:rPr>
              <w:t xml:space="preserve">es en formación o entrenamiento pueden incluirse en el equipo y auditar bajo una dirección o supervisión. </w:t>
            </w:r>
          </w:p>
          <w:p w14:paraId="61CCA5CB" w14:textId="77777777" w:rsidR="004441C8" w:rsidRPr="00662F86" w:rsidRDefault="004441C8" w:rsidP="004441C8">
            <w:pPr>
              <w:pStyle w:val="Sangradetextonormal"/>
              <w:ind w:left="315" w:hanging="400"/>
              <w:rPr>
                <w:rFonts w:cs="Arial"/>
                <w:b/>
                <w:i/>
                <w:i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3.4 Presenta al auditado el plan de auditoría antes de que comiencen las actividades </w:t>
            </w:r>
            <w:r w:rsidRPr="0081089C">
              <w:rPr>
                <w:rFonts w:cs="Arial"/>
                <w:b/>
                <w:i/>
                <w:iCs/>
                <w:sz w:val="20"/>
                <w:lang w:val="es-ES"/>
              </w:rPr>
              <w:t>in situ</w:t>
            </w:r>
            <w:r>
              <w:rPr>
                <w:rFonts w:cs="Arial"/>
                <w:b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2338" w:type="dxa"/>
          </w:tcPr>
          <w:p w14:paraId="030142BA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líder y equipo auditor</w:t>
            </w:r>
          </w:p>
          <w:p w14:paraId="62699536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78E28F1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3C55461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442FB3B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8ACF926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EDF043E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CB28568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líder</w:t>
            </w:r>
          </w:p>
          <w:p w14:paraId="27B4BA2E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5B57308E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441C8" w:rsidRPr="005A0CE1" w14:paraId="075D75E6" w14:textId="77777777">
        <w:tc>
          <w:tcPr>
            <w:tcW w:w="2108" w:type="dxa"/>
          </w:tcPr>
          <w:p w14:paraId="6E9B4544" w14:textId="77777777" w:rsidR="004441C8" w:rsidRPr="005A0CE1" w:rsidRDefault="004441C8" w:rsidP="004441C8">
            <w:pPr>
              <w:pStyle w:val="Sangradetextonormal"/>
              <w:ind w:left="0" w:firstLine="0"/>
              <w:jc w:val="left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4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 Revisa documentación y prepara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  <w:r w:rsidRPr="002812D5">
              <w:rPr>
                <w:rFonts w:cs="Arial"/>
                <w:b/>
                <w:i/>
                <w:iCs/>
                <w:sz w:val="20"/>
                <w:lang w:val="es-ES"/>
              </w:rPr>
              <w:t>in situ</w:t>
            </w:r>
          </w:p>
        </w:tc>
        <w:tc>
          <w:tcPr>
            <w:tcW w:w="5900" w:type="dxa"/>
          </w:tcPr>
          <w:p w14:paraId="55BD2FC6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4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.1 </w:t>
            </w:r>
            <w:r>
              <w:rPr>
                <w:rFonts w:cs="Arial"/>
                <w:bCs/>
                <w:sz w:val="20"/>
                <w:lang w:val="es-ES"/>
              </w:rPr>
              <w:t xml:space="preserve">Antes de iniciar las actividades </w:t>
            </w:r>
            <w:r w:rsidRPr="0081089C">
              <w:rPr>
                <w:rFonts w:cs="Arial"/>
                <w:b/>
                <w:i/>
                <w:iCs/>
                <w:sz w:val="20"/>
                <w:lang w:val="es-ES"/>
              </w:rPr>
              <w:t>in situ</w:t>
            </w:r>
            <w:r>
              <w:rPr>
                <w:rFonts w:cs="Arial"/>
                <w:b/>
                <w:i/>
                <w:i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 xml:space="preserve">se debe revisar la documentación para determinar la conformidad del sistema, teniendo en cuenta: el tamaño, la naturaleza y la complejidad de la institución, así como el alcance y los objetivos de la auditoría, sobre todo cuando la auditoría sea por primera vez o de ampliación al alcance del </w:t>
            </w:r>
            <w:r w:rsidRPr="00B61AF2">
              <w:rPr>
                <w:rFonts w:cs="Arial"/>
                <w:bCs/>
                <w:sz w:val="20"/>
                <w:lang w:val="es-ES"/>
              </w:rPr>
              <w:t>SGC</w:t>
            </w:r>
            <w:r w:rsidR="00FA3BF9" w:rsidRPr="00B61AF2">
              <w:rPr>
                <w:rFonts w:cs="Arial"/>
                <w:bCs/>
                <w:sz w:val="20"/>
                <w:lang w:val="es-ES"/>
              </w:rPr>
              <w:t xml:space="preserve"> y SGA</w:t>
            </w:r>
            <w:r w:rsidRPr="00B61AF2">
              <w:rPr>
                <w:rFonts w:cs="Arial"/>
                <w:bCs/>
                <w:sz w:val="20"/>
                <w:lang w:val="es-ES"/>
              </w:rPr>
              <w:t>,</w:t>
            </w:r>
          </w:p>
          <w:p w14:paraId="55DE9253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4.2 Si la documentación es inadecuada </w:t>
            </w:r>
            <w:r w:rsidR="00106E5A">
              <w:rPr>
                <w:rFonts w:cs="Arial"/>
                <w:bCs/>
                <w:sz w:val="20"/>
                <w:lang w:val="es-ES"/>
              </w:rPr>
              <w:t>la/</w:t>
            </w:r>
            <w:r>
              <w:rPr>
                <w:rFonts w:cs="Arial"/>
                <w:bCs/>
                <w:sz w:val="20"/>
                <w:lang w:val="es-ES"/>
              </w:rPr>
              <w:t>el líder del equipo debe informar al auditado y decidir si se continúa o se suspende la auditoría hasta que los problemas de la documentación se resuelvan.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  <w:r w:rsidR="00FA3BF9">
              <w:rPr>
                <w:rFonts w:cs="Arial"/>
                <w:bCs/>
                <w:sz w:val="20"/>
                <w:lang w:val="es-ES"/>
              </w:rPr>
              <w:t>Ver política 3.1</w:t>
            </w:r>
          </w:p>
          <w:p w14:paraId="56A05A5C" w14:textId="77777777" w:rsidR="004441C8" w:rsidRPr="00662F86" w:rsidRDefault="004441C8" w:rsidP="004441C8">
            <w:pPr>
              <w:pStyle w:val="Sangradetextonormal"/>
              <w:ind w:left="215" w:hanging="300"/>
              <w:rPr>
                <w:rFonts w:cs="Arial"/>
                <w:b/>
                <w:i/>
                <w:i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4.3 Si la documentación es adecuada preparan los documentos de trabajo para llevar a cabo la auditoría </w:t>
            </w:r>
            <w:r w:rsidRPr="00E9675F">
              <w:rPr>
                <w:rFonts w:cs="Arial"/>
                <w:b/>
                <w:i/>
                <w:iCs/>
                <w:sz w:val="20"/>
                <w:lang w:val="es-ES"/>
              </w:rPr>
              <w:t>in situ.</w:t>
            </w:r>
          </w:p>
        </w:tc>
        <w:tc>
          <w:tcPr>
            <w:tcW w:w="2338" w:type="dxa"/>
          </w:tcPr>
          <w:p w14:paraId="60B75DF3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t>Equipo Auditor</w:t>
            </w:r>
          </w:p>
          <w:p w14:paraId="759C2E02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39DF0CD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5D2B9581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C135612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CD9D312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B832DFD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287EB39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357B8E7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441C8" w:rsidRPr="005A0CE1" w14:paraId="0B2677D6" w14:textId="77777777">
        <w:trPr>
          <w:trHeight w:val="5358"/>
        </w:trPr>
        <w:tc>
          <w:tcPr>
            <w:tcW w:w="2108" w:type="dxa"/>
          </w:tcPr>
          <w:p w14:paraId="2780B553" w14:textId="77777777" w:rsidR="004441C8" w:rsidRPr="005A0CE1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lastRenderedPageBreak/>
              <w:t>5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 xml:space="preserve">Auditoría </w:t>
            </w:r>
            <w:r w:rsidRPr="00A86683">
              <w:rPr>
                <w:rFonts w:cs="Arial"/>
                <w:b/>
                <w:i/>
                <w:iCs/>
                <w:sz w:val="20"/>
                <w:lang w:val="es-ES"/>
              </w:rPr>
              <w:t>in situ</w:t>
            </w:r>
          </w:p>
        </w:tc>
        <w:tc>
          <w:tcPr>
            <w:tcW w:w="5900" w:type="dxa"/>
          </w:tcPr>
          <w:p w14:paraId="0FB8F08C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5.1 Realiza la reunión de 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pertura </w:t>
            </w:r>
            <w:r>
              <w:rPr>
                <w:rFonts w:cs="Arial"/>
                <w:bCs/>
                <w:sz w:val="20"/>
                <w:lang w:val="es-ES"/>
              </w:rPr>
              <w:t>con la dirección del auditado, cuando sea apropiado con el comité de innovación y calidad o con aquellos responsables de las funciones o procesos que se van a auditar. El propósito de la reunión de apertura es: confirmar el plan de auditoría, proporcionar un breve resumen de cómo se llevaran a cabo las actividades de auditoría, confirmar los canales de comunicación y proporcionar al auditado la oportunidad de realizar preguntas sobre el desarrollo de la auditoría. (</w:t>
            </w:r>
            <w:r w:rsidR="00A21A5B">
              <w:rPr>
                <w:rFonts w:cs="Arial"/>
                <w:bCs/>
                <w:sz w:val="20"/>
                <w:lang w:val="es-ES"/>
              </w:rPr>
              <w:t>aplicar formato ITTEPIC-CA-PG-003-03)</w:t>
            </w:r>
          </w:p>
          <w:p w14:paraId="44F0D199" w14:textId="77777777" w:rsidR="004441C8" w:rsidRDefault="004441C8">
            <w:pPr>
              <w:pStyle w:val="Sangradetextonormal"/>
              <w:ind w:left="315" w:hanging="4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5.2 Informa al auditado para decidir si se reconfirma o modifica el plan de auditoría, o cambios en los objetivos de la auditoría o su alcance, o bien su terminación. Cuando las evidencias disponibles de la auditoría indiquen que los objetivos de la misma no son alcanzables.</w:t>
            </w:r>
          </w:p>
          <w:p w14:paraId="65A5B0E6" w14:textId="77777777" w:rsidR="004441C8" w:rsidRPr="005A0CE1" w:rsidRDefault="004441C8">
            <w:pPr>
              <w:pStyle w:val="Sangradetextonormal"/>
              <w:tabs>
                <w:tab w:val="left" w:pos="315"/>
              </w:tabs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5.3 Asigna actividades para establecer contactos y horarios para entrevistas, visitas a áreas específicas de las instituciones, proporcionar aclaraciones o ayudar a recopilar información a los guías u observadores siempre y cuando hayan sido designados por el auditado.</w:t>
            </w:r>
          </w:p>
          <w:p w14:paraId="20804AFD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5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.4 </w:t>
            </w:r>
            <w:r>
              <w:rPr>
                <w:rFonts w:cs="Arial"/>
                <w:bCs/>
                <w:sz w:val="20"/>
                <w:lang w:val="es-ES"/>
              </w:rPr>
              <w:t>De acuerdo al plan de auditoría revisa la conformidad del sistema de gestión conforme a los criterios de auditoría y requisitos de la norma (utilizar formato para notas de auditoría)</w:t>
            </w:r>
          </w:p>
          <w:p w14:paraId="74C980CE" w14:textId="77777777" w:rsidR="004441C8" w:rsidRPr="005A0CE1" w:rsidRDefault="004441C8" w:rsidP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5.5 Se reúne cuando sea necesario para revisar los hallazgos de la auditoría en etapas adecuadas durante la misma.</w:t>
            </w:r>
          </w:p>
        </w:tc>
        <w:tc>
          <w:tcPr>
            <w:tcW w:w="2338" w:type="dxa"/>
          </w:tcPr>
          <w:p w14:paraId="715F682D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Líder</w:t>
            </w:r>
          </w:p>
          <w:p w14:paraId="742C8499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AE7E454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5D2F695E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EEA28EA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8309D2E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C0AD76E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6F7A28D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523E459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CFBFE19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1A500822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B54CE5B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F7D2FE8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10A3AFA0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2954684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3BF3B66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A56A53A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90D6E80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354E278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A80D162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AED9ADB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Equipo auditor</w:t>
            </w:r>
          </w:p>
          <w:p w14:paraId="385AB6E0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441C8" w:rsidRPr="005A0CE1" w14:paraId="4A1CD7BB" w14:textId="77777777">
        <w:tc>
          <w:tcPr>
            <w:tcW w:w="2108" w:type="dxa"/>
          </w:tcPr>
          <w:p w14:paraId="5DCFF2A8" w14:textId="77777777" w:rsidR="004441C8" w:rsidRPr="005A0CE1" w:rsidRDefault="00FA3BF9" w:rsidP="00FA3BF9">
            <w:pPr>
              <w:pStyle w:val="Sangradetextonormal"/>
              <w:ind w:left="0" w:firstLine="0"/>
              <w:jc w:val="left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6.</w:t>
            </w:r>
            <w:r w:rsidR="004441C8">
              <w:rPr>
                <w:rFonts w:cs="Arial"/>
                <w:bCs/>
                <w:sz w:val="20"/>
                <w:lang w:val="es-ES"/>
              </w:rPr>
              <w:t xml:space="preserve">Revisa </w:t>
            </w:r>
            <w:r w:rsidR="003B656D">
              <w:rPr>
                <w:rFonts w:cs="Arial"/>
                <w:bCs/>
                <w:sz w:val="20"/>
                <w:lang w:val="es-ES"/>
              </w:rPr>
              <w:t>información</w:t>
            </w:r>
            <w:r w:rsidR="004441C8">
              <w:rPr>
                <w:rFonts w:cs="Arial"/>
                <w:bCs/>
                <w:sz w:val="20"/>
                <w:lang w:val="es-ES"/>
              </w:rPr>
              <w:t>, Prepara y autoriza</w:t>
            </w:r>
            <w:r w:rsidR="004441C8" w:rsidRPr="005A0CE1">
              <w:rPr>
                <w:rFonts w:cs="Arial"/>
                <w:bCs/>
                <w:sz w:val="20"/>
                <w:lang w:val="es-ES"/>
              </w:rPr>
              <w:t xml:space="preserve"> informe de </w:t>
            </w:r>
            <w:r w:rsidR="004441C8">
              <w:rPr>
                <w:rFonts w:cs="Arial"/>
                <w:bCs/>
                <w:sz w:val="20"/>
                <w:lang w:val="es-ES"/>
              </w:rPr>
              <w:t>auditoría</w:t>
            </w:r>
          </w:p>
        </w:tc>
        <w:tc>
          <w:tcPr>
            <w:tcW w:w="5900" w:type="dxa"/>
          </w:tcPr>
          <w:p w14:paraId="0D9CED6D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6.1 Se reúne antes de la reunión de cierre para; revisar los hallazgos de la auditoría, acordar las conclusiones de la auditoría, preparar recomendaciones y comentar el seguimiento de la auditoría si ese estuviese considerado en los objetivos. (las conclusiones pueden tratar asuntos relativos a; grado de conformidad con respecto a norma </w:t>
            </w:r>
            <w:r w:rsidRPr="00A21A5B">
              <w:rPr>
                <w:rFonts w:cs="Arial"/>
                <w:bCs/>
                <w:sz w:val="20"/>
                <w:lang w:val="es-ES"/>
              </w:rPr>
              <w:t>ISO 9001:2008</w:t>
            </w:r>
            <w:r w:rsidR="00FA3BF9" w:rsidRPr="00A21A5B">
              <w:rPr>
                <w:rFonts w:cs="Arial"/>
                <w:bCs/>
                <w:sz w:val="20"/>
                <w:lang w:val="es-ES"/>
              </w:rPr>
              <w:t xml:space="preserve"> y/o ISO 14001:2004</w:t>
            </w:r>
            <w:r>
              <w:rPr>
                <w:rFonts w:cs="Arial"/>
                <w:bCs/>
                <w:sz w:val="20"/>
                <w:lang w:val="es-ES"/>
              </w:rPr>
              <w:t xml:space="preserve"> o criterios de auditoría, la eficaz implantación</w:t>
            </w:r>
            <w:r w:rsidR="00FA3BF9">
              <w:rPr>
                <w:rFonts w:cs="Arial"/>
                <w:bCs/>
                <w:sz w:val="20"/>
                <w:lang w:val="es-ES"/>
              </w:rPr>
              <w:t>, mantenimiento y mejora de los sistemas de gestión</w:t>
            </w:r>
            <w:r>
              <w:rPr>
                <w:rFonts w:cs="Arial"/>
                <w:bCs/>
                <w:sz w:val="20"/>
                <w:lang w:val="es-ES"/>
              </w:rPr>
              <w:t xml:space="preserve"> y la capacidad del proceso de revisión por la dirección para asegurar la continua idoneidad, adecuación, eficacia y mejoras del sistema de gestión.</w:t>
            </w:r>
          </w:p>
          <w:p w14:paraId="584D32A2" w14:textId="77777777" w:rsidR="004441C8" w:rsidRDefault="004441C8">
            <w:pPr>
              <w:pStyle w:val="Sangradetextonormal"/>
              <w:ind w:left="292" w:hanging="376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6.2 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Evalúa la evidencia de la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con respecto a los criterios </w:t>
            </w:r>
            <w:r>
              <w:rPr>
                <w:rFonts w:cs="Arial"/>
                <w:bCs/>
                <w:sz w:val="20"/>
                <w:lang w:val="es-ES"/>
              </w:rPr>
              <w:t>de la misma para generar los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hallazgos</w:t>
            </w:r>
            <w:r>
              <w:rPr>
                <w:rFonts w:cs="Arial"/>
                <w:bCs/>
                <w:sz w:val="20"/>
                <w:lang w:val="es-ES"/>
              </w:rPr>
              <w:t>, los cuales pueden indicar tanto conformidad como no conformidad. (Cuando los objetivos de la auditoría así lo especifiquen, los hallazgos de la auditoría pueden identificar una oportunidad de mejora).</w:t>
            </w:r>
          </w:p>
          <w:p w14:paraId="249C47FF" w14:textId="77777777" w:rsidR="004441C8" w:rsidRPr="005A0CE1" w:rsidRDefault="004441C8">
            <w:pPr>
              <w:pStyle w:val="Sangradetextonormal"/>
              <w:ind w:left="292" w:hanging="376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6.3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P</w:t>
            </w:r>
            <w:r w:rsidR="00FA3BF9">
              <w:rPr>
                <w:rFonts w:cs="Arial"/>
                <w:bCs/>
                <w:sz w:val="20"/>
                <w:lang w:val="es-ES"/>
              </w:rPr>
              <w:t>re</w:t>
            </w:r>
            <w:r w:rsidR="0097117D">
              <w:rPr>
                <w:rFonts w:cs="Arial"/>
                <w:bCs/>
                <w:sz w:val="20"/>
                <w:lang w:val="es-ES"/>
              </w:rPr>
              <w:t>para el informe de Auditoría ITTEPIC</w:t>
            </w:r>
            <w:r w:rsidR="00FA3BF9">
              <w:rPr>
                <w:rFonts w:cs="Arial"/>
                <w:bCs/>
                <w:sz w:val="20"/>
                <w:lang w:val="es-ES"/>
              </w:rPr>
              <w:t>-CA-PG-</w:t>
            </w:r>
            <w:r w:rsidRPr="005A0CE1">
              <w:rPr>
                <w:rFonts w:cs="Arial"/>
                <w:bCs/>
                <w:sz w:val="20"/>
                <w:lang w:val="es-ES"/>
              </w:rPr>
              <w:t>03-0</w:t>
            </w:r>
            <w:r w:rsidR="0097117D">
              <w:rPr>
                <w:rFonts w:cs="Arial"/>
                <w:bCs/>
                <w:sz w:val="20"/>
                <w:lang w:val="es-ES"/>
              </w:rPr>
              <w:t>4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que rendirá en la </w:t>
            </w:r>
            <w:r>
              <w:rPr>
                <w:rFonts w:cs="Arial"/>
                <w:bCs/>
                <w:sz w:val="20"/>
                <w:lang w:val="es-ES"/>
              </w:rPr>
              <w:t>r</w:t>
            </w:r>
            <w:r w:rsidRPr="005A0CE1">
              <w:rPr>
                <w:rFonts w:cs="Arial"/>
                <w:bCs/>
                <w:sz w:val="20"/>
                <w:lang w:val="es-ES"/>
              </w:rPr>
              <w:t>eunión de cierre</w:t>
            </w:r>
            <w:r>
              <w:rPr>
                <w:rFonts w:cs="Arial"/>
                <w:bCs/>
                <w:sz w:val="20"/>
                <w:lang w:val="es-ES"/>
              </w:rPr>
              <w:t>.</w:t>
            </w:r>
          </w:p>
          <w:p w14:paraId="1A82BEA2" w14:textId="77777777" w:rsidR="004441C8" w:rsidRPr="005A0CE1" w:rsidRDefault="004441C8" w:rsidP="004441C8">
            <w:pPr>
              <w:pStyle w:val="Sangradetextonormal"/>
              <w:ind w:left="216" w:hanging="30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6.4 Revisa el informe elaborado y sí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se proporci</w:t>
            </w:r>
            <w:r>
              <w:rPr>
                <w:rFonts w:cs="Arial"/>
                <w:bCs/>
                <w:sz w:val="20"/>
                <w:lang w:val="es-ES"/>
              </w:rPr>
              <w:t xml:space="preserve">ona un registro completo de la auditoría, </w:t>
            </w:r>
            <w:r w:rsidRPr="005A0CE1">
              <w:rPr>
                <w:rFonts w:cs="Arial"/>
                <w:bCs/>
                <w:sz w:val="20"/>
                <w:lang w:val="es-ES"/>
              </w:rPr>
              <w:t>lo aprueba y firma</w:t>
            </w:r>
            <w:r>
              <w:rPr>
                <w:rFonts w:cs="Arial"/>
                <w:bCs/>
                <w:sz w:val="20"/>
                <w:lang w:val="es-ES"/>
              </w:rPr>
              <w:t xml:space="preserve"> para su distribución</w:t>
            </w:r>
            <w:r w:rsidRPr="005A0CE1">
              <w:rPr>
                <w:rFonts w:cs="Arial"/>
                <w:bCs/>
                <w:sz w:val="20"/>
                <w:lang w:val="es-ES"/>
              </w:rPr>
              <w:t>.</w:t>
            </w:r>
          </w:p>
        </w:tc>
        <w:tc>
          <w:tcPr>
            <w:tcW w:w="2338" w:type="dxa"/>
          </w:tcPr>
          <w:p w14:paraId="24D7FAC9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Equipo auditor</w:t>
            </w:r>
          </w:p>
          <w:p w14:paraId="0CBCB1C3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DFC36EB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FD3AE3D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6D01DF8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91A9BB2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CD3C505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33A23FC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18836C37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4DB4297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A964EB4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35643E8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Líder</w:t>
            </w:r>
          </w:p>
          <w:p w14:paraId="3F77E011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4DBBC45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CD2A9F0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8CE343B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9B67F53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93F35FF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Equipo Auditor</w:t>
            </w:r>
          </w:p>
          <w:p w14:paraId="49073CDF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35B70A8F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Líder</w:t>
            </w:r>
          </w:p>
        </w:tc>
      </w:tr>
      <w:tr w:rsidR="004441C8" w:rsidRPr="005A0CE1" w14:paraId="70689B4F" w14:textId="77777777">
        <w:tc>
          <w:tcPr>
            <w:tcW w:w="2108" w:type="dxa"/>
          </w:tcPr>
          <w:p w14:paraId="4F8CFB39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7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 Distribuye  informe de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</w:p>
        </w:tc>
        <w:tc>
          <w:tcPr>
            <w:tcW w:w="5900" w:type="dxa"/>
          </w:tcPr>
          <w:p w14:paraId="6E8E8ED3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7</w:t>
            </w:r>
            <w:r w:rsidRPr="005A0CE1">
              <w:rPr>
                <w:rFonts w:cs="Arial"/>
                <w:bCs/>
                <w:sz w:val="20"/>
                <w:lang w:val="es-ES"/>
              </w:rPr>
              <w:t>.1</w:t>
            </w:r>
            <w:r>
              <w:rPr>
                <w:rFonts w:cs="Arial"/>
                <w:bCs/>
                <w:sz w:val="20"/>
                <w:lang w:val="es-ES"/>
              </w:rPr>
              <w:t xml:space="preserve"> Preside la reunión de cierre, presenta los hallazgos y conclusiones de la auditoría.(formato </w:t>
            </w:r>
            <w:r w:rsidR="0097117D">
              <w:rPr>
                <w:rFonts w:cs="Arial"/>
                <w:bCs/>
                <w:sz w:val="20"/>
                <w:lang w:val="es-ES"/>
              </w:rPr>
              <w:t>ITTEPIC-CA-PG-</w:t>
            </w:r>
            <w:r w:rsidR="0097117D" w:rsidRPr="005A0CE1">
              <w:rPr>
                <w:rFonts w:cs="Arial"/>
                <w:bCs/>
                <w:sz w:val="20"/>
                <w:lang w:val="es-ES"/>
              </w:rPr>
              <w:t>03-0</w:t>
            </w:r>
            <w:r w:rsidR="0097117D">
              <w:rPr>
                <w:rFonts w:cs="Arial"/>
                <w:bCs/>
                <w:sz w:val="20"/>
                <w:lang w:val="es-ES"/>
              </w:rPr>
              <w:t>5</w:t>
            </w:r>
            <w:r>
              <w:rPr>
                <w:rFonts w:cs="Arial"/>
                <w:bCs/>
                <w:sz w:val="20"/>
                <w:lang w:val="es-ES"/>
              </w:rPr>
              <w:t>)</w:t>
            </w:r>
          </w:p>
          <w:p w14:paraId="6E0A1BAD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7.2 Realiza entrega de</w:t>
            </w:r>
            <w:r w:rsidRPr="005A0CE1">
              <w:rPr>
                <w:rFonts w:cs="Arial"/>
                <w:bCs/>
                <w:sz w:val="20"/>
                <w:lang w:val="es-ES"/>
              </w:rPr>
              <w:t>l infor</w:t>
            </w:r>
            <w:r>
              <w:rPr>
                <w:rFonts w:cs="Arial"/>
                <w:bCs/>
                <w:sz w:val="20"/>
                <w:lang w:val="es-ES"/>
              </w:rPr>
              <w:t xml:space="preserve">me de auditoría al Director, o a los </w:t>
            </w:r>
            <w:r>
              <w:rPr>
                <w:rFonts w:cs="Arial"/>
                <w:bCs/>
                <w:sz w:val="20"/>
                <w:lang w:val="es-ES"/>
              </w:rPr>
              <w:lastRenderedPageBreak/>
              <w:t>receptores designados por el cliente de la auditoría.</w:t>
            </w:r>
          </w:p>
          <w:p w14:paraId="14D4B2C3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7</w:t>
            </w:r>
            <w:r w:rsidRPr="005A0CE1">
              <w:rPr>
                <w:rFonts w:cs="Arial"/>
                <w:bCs/>
                <w:sz w:val="20"/>
                <w:lang w:val="es-ES"/>
              </w:rPr>
              <w:t>.</w:t>
            </w:r>
            <w:r>
              <w:rPr>
                <w:rFonts w:cs="Arial"/>
                <w:bCs/>
                <w:sz w:val="20"/>
                <w:lang w:val="es-ES"/>
              </w:rPr>
              <w:t>3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</w:t>
            </w:r>
            <w:r>
              <w:rPr>
                <w:rFonts w:cs="Arial"/>
                <w:bCs/>
                <w:sz w:val="20"/>
                <w:lang w:val="es-ES"/>
              </w:rPr>
              <w:t>Se pone de acuerdo con el auditado en el intervalo de tiempo necesario para que el auditado presente un plan de acciones correctivas o preventivas. Si es conveniente se presentan las oportunidades de mejora enfatizando que las recomendaciones no son obligatorias.</w:t>
            </w:r>
          </w:p>
          <w:p w14:paraId="3EDAA082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</w:p>
          <w:p w14:paraId="644C6182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Nota: El informe de auditoría es propiedad del cliente de la auditoría. </w:t>
            </w:r>
          </w:p>
          <w:p w14:paraId="6145A09A" w14:textId="77777777" w:rsidR="004441C8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       Los miembros de equipo auditor y todos los receptores del informe deben respetar y mantener la debida confidencialidad del informe. </w:t>
            </w:r>
          </w:p>
          <w:p w14:paraId="472F0EC2" w14:textId="77777777" w:rsidR="004441C8" w:rsidRPr="005A0CE1" w:rsidRDefault="004441C8">
            <w:pPr>
              <w:pStyle w:val="Sangradetextonormal"/>
              <w:ind w:left="292" w:hanging="377"/>
              <w:rPr>
                <w:rFonts w:cs="Arial"/>
                <w:bCs/>
                <w:sz w:val="20"/>
                <w:lang w:val="es-ES"/>
              </w:rPr>
            </w:pPr>
          </w:p>
        </w:tc>
        <w:tc>
          <w:tcPr>
            <w:tcW w:w="2338" w:type="dxa"/>
          </w:tcPr>
          <w:p w14:paraId="73560802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 w:rsidRPr="005A0CE1">
              <w:rPr>
                <w:rFonts w:cs="Arial"/>
                <w:bCs/>
                <w:sz w:val="20"/>
                <w:lang w:val="es-ES"/>
              </w:rPr>
              <w:lastRenderedPageBreak/>
              <w:t>Auditor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Líder</w:t>
            </w:r>
          </w:p>
          <w:p w14:paraId="467E2545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441C8" w:rsidRPr="005A0CE1" w14:paraId="7154E8F8" w14:textId="77777777">
        <w:tc>
          <w:tcPr>
            <w:tcW w:w="2108" w:type="dxa"/>
          </w:tcPr>
          <w:p w14:paraId="781B1E55" w14:textId="77777777" w:rsidR="004441C8" w:rsidRPr="005A0CE1" w:rsidRDefault="004441C8" w:rsidP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8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 Recibe informe de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</w:p>
        </w:tc>
        <w:tc>
          <w:tcPr>
            <w:tcW w:w="5900" w:type="dxa"/>
          </w:tcPr>
          <w:p w14:paraId="43678DCD" w14:textId="77777777" w:rsidR="004441C8" w:rsidRDefault="004441C8">
            <w:pPr>
              <w:pStyle w:val="Sangradetextonormal"/>
              <w:ind w:left="392" w:hanging="476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8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.1 Recibe el Informe de </w:t>
            </w:r>
            <w:r>
              <w:rPr>
                <w:rFonts w:cs="Arial"/>
                <w:bCs/>
                <w:sz w:val="20"/>
                <w:lang w:val="es-ES"/>
              </w:rPr>
              <w:t>Auditoría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y establece acuerdo</w:t>
            </w:r>
            <w:r>
              <w:rPr>
                <w:rFonts w:cs="Arial"/>
                <w:bCs/>
                <w:sz w:val="20"/>
                <w:lang w:val="es-ES"/>
              </w:rPr>
              <w:t xml:space="preserve"> sobre el intervalo de tiempo para presentar su plan de acciones correctivas o preventivas que atenderán a las No Conformidades derivadas de la auditoría.</w:t>
            </w:r>
          </w:p>
          <w:p w14:paraId="76B7D31A" w14:textId="77777777" w:rsidR="004441C8" w:rsidRDefault="004441C8" w:rsidP="004441C8">
            <w:pPr>
              <w:pStyle w:val="Sangradetextonormal"/>
              <w:ind w:left="392" w:hanging="476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Nota: La auditoría finaliza cuando todas las actividades descritas en el plan de auditoría se hayan realizado y el informe de la auditoría aprobado haya sido distribuido.</w:t>
            </w:r>
          </w:p>
          <w:p w14:paraId="052A804A" w14:textId="77777777" w:rsidR="004441C8" w:rsidRPr="00443BC2" w:rsidRDefault="004441C8">
            <w:pPr>
              <w:pStyle w:val="Sangradetextonormal"/>
              <w:ind w:left="392" w:hanging="476"/>
              <w:rPr>
                <w:rFonts w:cs="Arial"/>
                <w:b/>
                <w:sz w:val="20"/>
                <w:lang w:val="es-ES"/>
              </w:rPr>
            </w:pPr>
            <w:r w:rsidRPr="00443BC2">
              <w:rPr>
                <w:rFonts w:cs="Arial"/>
                <w:b/>
                <w:sz w:val="20"/>
                <w:lang w:val="es-ES"/>
              </w:rPr>
              <w:t xml:space="preserve">Actividades de seguimiento de la </w:t>
            </w:r>
            <w:r>
              <w:rPr>
                <w:rFonts w:cs="Arial"/>
                <w:b/>
                <w:sz w:val="20"/>
                <w:lang w:val="es-ES"/>
              </w:rPr>
              <w:t>auditoría:</w:t>
            </w:r>
            <w:r w:rsidRPr="00443BC2">
              <w:rPr>
                <w:rFonts w:cs="Arial"/>
                <w:b/>
                <w:sz w:val="20"/>
                <w:lang w:val="es-ES"/>
              </w:rPr>
              <w:t xml:space="preserve"> </w:t>
            </w:r>
          </w:p>
          <w:p w14:paraId="4A884377" w14:textId="77777777" w:rsidR="004441C8" w:rsidRDefault="004441C8" w:rsidP="004806D0">
            <w:pPr>
              <w:pStyle w:val="Sangradetextonormal"/>
              <w:numPr>
                <w:ilvl w:val="1"/>
                <w:numId w:val="10"/>
              </w:numPr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 xml:space="preserve"> Establece fecha para convocar a reunión  con la alta dirección, </w:t>
            </w:r>
            <w:r w:rsidRPr="005A0CE1">
              <w:rPr>
                <w:rFonts w:cs="Arial"/>
                <w:bCs/>
                <w:sz w:val="20"/>
                <w:lang w:val="es-ES"/>
              </w:rPr>
              <w:t xml:space="preserve"> para el análisis de los hallazgos.</w:t>
            </w:r>
          </w:p>
          <w:p w14:paraId="689108FD" w14:textId="77777777" w:rsidR="004441C8" w:rsidRDefault="004441C8" w:rsidP="004806D0">
            <w:pPr>
              <w:pStyle w:val="Sangradetextonormal"/>
              <w:numPr>
                <w:ilvl w:val="1"/>
                <w:numId w:val="10"/>
              </w:numPr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Debe verificar si se implemento la acción correctiva y su eficacia. Esta verificación puede ser parte de una auditoría posterior.</w:t>
            </w:r>
          </w:p>
          <w:p w14:paraId="1F12CD2B" w14:textId="77777777" w:rsidR="004441C8" w:rsidRPr="005A0CE1" w:rsidRDefault="004441C8">
            <w:pPr>
              <w:pStyle w:val="Sangradetextonormal"/>
              <w:ind w:left="-84" w:firstLine="0"/>
              <w:rPr>
                <w:rFonts w:cs="Arial"/>
                <w:bCs/>
                <w:sz w:val="20"/>
                <w:lang w:val="es-ES"/>
              </w:rPr>
            </w:pPr>
          </w:p>
        </w:tc>
        <w:tc>
          <w:tcPr>
            <w:tcW w:w="2338" w:type="dxa"/>
          </w:tcPr>
          <w:p w14:paraId="2F55BCBE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Director</w:t>
            </w:r>
            <w:r w:rsidR="00106E5A">
              <w:rPr>
                <w:rFonts w:cs="Arial"/>
                <w:bCs/>
                <w:sz w:val="20"/>
                <w:lang w:val="es-ES"/>
              </w:rPr>
              <w:t>/a</w:t>
            </w:r>
            <w:r>
              <w:rPr>
                <w:rFonts w:cs="Arial"/>
                <w:bCs/>
                <w:sz w:val="20"/>
                <w:lang w:val="es-ES"/>
              </w:rPr>
              <w:t xml:space="preserve"> </w:t>
            </w:r>
          </w:p>
          <w:p w14:paraId="0736A1DD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55EC50C8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65E3FD05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766E8606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91892E3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0EC7C7F0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214E01E1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48AAD759" w14:textId="77777777" w:rsidR="004441C8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</w:p>
          <w:p w14:paraId="5D145D87" w14:textId="77777777" w:rsidR="004441C8" w:rsidRPr="005A0CE1" w:rsidRDefault="004441C8">
            <w:pPr>
              <w:pStyle w:val="Sangradetextonormal"/>
              <w:ind w:left="0" w:firstLine="0"/>
              <w:rPr>
                <w:rFonts w:cs="Arial"/>
                <w:bCs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ES"/>
              </w:rPr>
              <w:t>Alta dirección</w:t>
            </w:r>
          </w:p>
        </w:tc>
      </w:tr>
    </w:tbl>
    <w:p w14:paraId="617A65A2" w14:textId="77777777" w:rsidR="004441C8" w:rsidRPr="00EF5EF6" w:rsidRDefault="004441C8">
      <w:pPr>
        <w:pStyle w:val="Sangradetextonormal"/>
        <w:ind w:left="0" w:firstLine="0"/>
        <w:rPr>
          <w:rFonts w:cs="Arial"/>
          <w:b/>
          <w:bCs/>
        </w:rPr>
      </w:pPr>
    </w:p>
    <w:p w14:paraId="2F99D54A" w14:textId="77777777" w:rsidR="004441C8" w:rsidRDefault="004441C8">
      <w:pPr>
        <w:numPr>
          <w:ilvl w:val="0"/>
          <w:numId w:val="6"/>
        </w:numPr>
        <w:tabs>
          <w:tab w:val="clear" w:pos="1155"/>
          <w:tab w:val="num" w:pos="-2552"/>
        </w:tabs>
        <w:ind w:left="360" w:hanging="304"/>
        <w:rPr>
          <w:rFonts w:ascii="Arial" w:hAnsi="Arial" w:cs="Arial"/>
          <w:b/>
          <w:bCs/>
          <w:sz w:val="24"/>
          <w:szCs w:val="24"/>
          <w:lang w:val="es-MX"/>
        </w:rPr>
      </w:pPr>
      <w:r w:rsidRPr="00F531E8">
        <w:rPr>
          <w:rFonts w:ascii="Arial" w:hAnsi="Arial" w:cs="Arial"/>
          <w:b/>
          <w:bCs/>
          <w:sz w:val="24"/>
          <w:szCs w:val="24"/>
          <w:lang w:val="es-MX"/>
        </w:rPr>
        <w:t>Documentos de referencia</w:t>
      </w:r>
    </w:p>
    <w:p w14:paraId="3B983EC4" w14:textId="77777777" w:rsidR="004441C8" w:rsidRDefault="004441C8">
      <w:pPr>
        <w:rPr>
          <w:rFonts w:ascii="Arial" w:hAnsi="Arial" w:cs="Arial"/>
          <w:b/>
          <w:bCs/>
          <w:lang w:val="es-MX"/>
        </w:rPr>
      </w:pPr>
    </w:p>
    <w:tbl>
      <w:tblPr>
        <w:tblW w:w="102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  <w:tblGridChange w:id="1">
          <w:tblGrid>
            <w:gridCol w:w="10200"/>
          </w:tblGrid>
        </w:tblGridChange>
      </w:tblGrid>
      <w:tr w:rsidR="004441C8" w14:paraId="2F32A5C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0" w:type="dxa"/>
          </w:tcPr>
          <w:p w14:paraId="5AACB899" w14:textId="77777777" w:rsidR="004441C8" w:rsidRDefault="0044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Documentos</w:t>
            </w:r>
          </w:p>
        </w:tc>
      </w:tr>
      <w:tr w:rsidR="004441C8" w14:paraId="6F3B9D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0" w:type="dxa"/>
          </w:tcPr>
          <w:p w14:paraId="450F18EA" w14:textId="77777777" w:rsidR="00FA3BF9" w:rsidRDefault="004441C8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Calidad </w:t>
            </w:r>
          </w:p>
        </w:tc>
      </w:tr>
      <w:tr w:rsidR="00FA3BF9" w14:paraId="7DB46C4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0" w:type="dxa"/>
          </w:tcPr>
          <w:p w14:paraId="5D1159F1" w14:textId="77777777" w:rsidR="00FA3BF9" w:rsidRDefault="00FA3BF9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Ambiental</w:t>
            </w:r>
          </w:p>
        </w:tc>
      </w:tr>
      <w:tr w:rsidR="004441C8" w:rsidRPr="002D1E57" w14:paraId="189290D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0" w:type="dxa"/>
          </w:tcPr>
          <w:p w14:paraId="0DABF2E9" w14:textId="77777777" w:rsidR="004441C8" w:rsidRDefault="004441C8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</w:t>
            </w:r>
            <w:r w:rsidR="00FA3BF9">
              <w:rPr>
                <w:rFonts w:ascii="Arial" w:hAnsi="Arial" w:cs="Arial"/>
              </w:rPr>
              <w:t>iento para Acciones Correctivas y Preventivas</w:t>
            </w:r>
          </w:p>
        </w:tc>
      </w:tr>
      <w:tr w:rsidR="004441C8" w:rsidRPr="00244B2A" w14:paraId="71694B87" w14:textId="7777777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200" w:type="dxa"/>
          </w:tcPr>
          <w:p w14:paraId="49CA4FEE" w14:textId="77777777" w:rsidR="004441C8" w:rsidRPr="00244B2A" w:rsidRDefault="004441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4B2A">
              <w:rPr>
                <w:rFonts w:ascii="Arial" w:hAnsi="Arial" w:cs="Arial"/>
              </w:rPr>
              <w:t>Directrices para la Auditoría de los Sistemas de Gestión de la Calidad</w:t>
            </w:r>
            <w:r>
              <w:rPr>
                <w:rFonts w:ascii="Arial" w:hAnsi="Arial" w:cs="Arial"/>
              </w:rPr>
              <w:t xml:space="preserve"> y/o Ambiental</w:t>
            </w:r>
            <w:r w:rsidRPr="00244B2A">
              <w:rPr>
                <w:rFonts w:ascii="Arial" w:hAnsi="Arial" w:cs="Arial"/>
              </w:rPr>
              <w:t xml:space="preserve"> ISO</w:t>
            </w:r>
            <w:r>
              <w:rPr>
                <w:rFonts w:ascii="Arial" w:hAnsi="Arial" w:cs="Arial"/>
              </w:rPr>
              <w:t xml:space="preserve"> 19011:2002</w:t>
            </w:r>
            <w:r w:rsidRPr="00244B2A">
              <w:rPr>
                <w:rFonts w:ascii="Arial" w:hAnsi="Arial" w:cs="Arial"/>
              </w:rPr>
              <w:t xml:space="preserve"> </w:t>
            </w:r>
          </w:p>
        </w:tc>
      </w:tr>
    </w:tbl>
    <w:p w14:paraId="6F8373B9" w14:textId="77777777" w:rsidR="004441C8" w:rsidRPr="00662F86" w:rsidRDefault="004441C8">
      <w:pPr>
        <w:rPr>
          <w:rFonts w:ascii="Arial" w:hAnsi="Arial" w:cs="Arial"/>
        </w:rPr>
      </w:pPr>
    </w:p>
    <w:p w14:paraId="20FB7FD0" w14:textId="77777777" w:rsidR="004441C8" w:rsidRDefault="004441C8">
      <w:pPr>
        <w:numPr>
          <w:ilvl w:val="0"/>
          <w:numId w:val="6"/>
        </w:numPr>
        <w:tabs>
          <w:tab w:val="clear" w:pos="1155"/>
          <w:tab w:val="num" w:pos="-2694"/>
        </w:tabs>
        <w:ind w:left="851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Registros</w:t>
      </w:r>
    </w:p>
    <w:p w14:paraId="6B630EEC" w14:textId="77777777" w:rsidR="004441C8" w:rsidRDefault="004441C8">
      <w:pPr>
        <w:rPr>
          <w:rFonts w:ascii="Arial" w:hAnsi="Arial" w:cs="Arial"/>
          <w:b/>
          <w:bCs/>
          <w:lang w:val="es-MX"/>
        </w:rPr>
      </w:pPr>
    </w:p>
    <w:tbl>
      <w:tblPr>
        <w:tblW w:w="10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1701"/>
        <w:gridCol w:w="2552"/>
        <w:gridCol w:w="2977"/>
      </w:tblGrid>
      <w:tr w:rsidR="004441C8" w14:paraId="159DC49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16" w:type="dxa"/>
          </w:tcPr>
          <w:p w14:paraId="5240750F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Registros</w:t>
            </w:r>
          </w:p>
        </w:tc>
        <w:tc>
          <w:tcPr>
            <w:tcW w:w="1701" w:type="dxa"/>
          </w:tcPr>
          <w:p w14:paraId="0DD7AE13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 de retención</w:t>
            </w:r>
          </w:p>
        </w:tc>
        <w:tc>
          <w:tcPr>
            <w:tcW w:w="2552" w:type="dxa"/>
          </w:tcPr>
          <w:p w14:paraId="263DB86A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 Conservarlo</w:t>
            </w:r>
          </w:p>
        </w:tc>
        <w:tc>
          <w:tcPr>
            <w:tcW w:w="2977" w:type="dxa"/>
          </w:tcPr>
          <w:p w14:paraId="28D8861D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Código </w:t>
            </w:r>
          </w:p>
        </w:tc>
      </w:tr>
      <w:tr w:rsidR="004441C8" w14:paraId="46583797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6" w:type="dxa"/>
          </w:tcPr>
          <w:p w14:paraId="608B2486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Calificación de auditor</w:t>
            </w:r>
            <w:r w:rsidR="00106E5A">
              <w:rPr>
                <w:rFonts w:ascii="Arial" w:hAnsi="Arial" w:cs="Arial"/>
                <w:bCs/>
                <w:lang w:val="es-MX"/>
              </w:rPr>
              <w:t>as/</w:t>
            </w:r>
            <w:r>
              <w:rPr>
                <w:rFonts w:ascii="Arial" w:hAnsi="Arial" w:cs="Arial"/>
                <w:bCs/>
                <w:lang w:val="es-MX"/>
              </w:rPr>
              <w:t>es</w:t>
            </w:r>
          </w:p>
        </w:tc>
        <w:tc>
          <w:tcPr>
            <w:tcW w:w="1701" w:type="dxa"/>
          </w:tcPr>
          <w:p w14:paraId="550522D0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año </w:t>
            </w:r>
          </w:p>
        </w:tc>
        <w:tc>
          <w:tcPr>
            <w:tcW w:w="2552" w:type="dxa"/>
          </w:tcPr>
          <w:p w14:paraId="41156240" w14:textId="77777777" w:rsidR="004441C8" w:rsidRDefault="004441C8" w:rsidP="004441C8">
            <w:pPr>
              <w:pStyle w:val="Sangradetextonormal"/>
              <w:spacing w:before="60" w:after="60"/>
              <w:ind w:left="0" w:firstLine="0"/>
              <w:jc w:val="center"/>
              <w:rPr>
                <w:rFonts w:cs="Arial"/>
                <w:sz w:val="20"/>
              </w:rPr>
            </w:pPr>
            <w:r w:rsidRPr="003B656D">
              <w:rPr>
                <w:rFonts w:cs="Arial"/>
                <w:sz w:val="20"/>
              </w:rPr>
              <w:t>RD</w:t>
            </w:r>
          </w:p>
        </w:tc>
        <w:tc>
          <w:tcPr>
            <w:tcW w:w="2977" w:type="dxa"/>
          </w:tcPr>
          <w:p w14:paraId="6C66FF2C" w14:textId="77777777" w:rsidR="004441C8" w:rsidRDefault="004441C8" w:rsidP="00106E5A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4441C8" w:rsidRPr="008738A6" w14:paraId="26964C4E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6" w:type="dxa"/>
          </w:tcPr>
          <w:p w14:paraId="41597864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Plan de Auditoría</w:t>
            </w:r>
          </w:p>
        </w:tc>
        <w:tc>
          <w:tcPr>
            <w:tcW w:w="1701" w:type="dxa"/>
          </w:tcPr>
          <w:p w14:paraId="206C7AAF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2552" w:type="dxa"/>
          </w:tcPr>
          <w:p w14:paraId="7CAB43B1" w14:textId="77777777" w:rsidR="004441C8" w:rsidRDefault="004441C8" w:rsidP="004441C8">
            <w:pPr>
              <w:pStyle w:val="Sangradetextonormal"/>
              <w:spacing w:before="60" w:after="6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RD</w:t>
            </w:r>
          </w:p>
        </w:tc>
        <w:tc>
          <w:tcPr>
            <w:tcW w:w="2977" w:type="dxa"/>
          </w:tcPr>
          <w:p w14:paraId="5150DF60" w14:textId="77777777" w:rsidR="004441C8" w:rsidRPr="008738A6" w:rsidRDefault="004441C8" w:rsidP="004441C8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4441C8" w14:paraId="2403A799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6" w:type="dxa"/>
          </w:tcPr>
          <w:p w14:paraId="6EFA0B6C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Reunión de apertura</w:t>
            </w:r>
          </w:p>
        </w:tc>
        <w:tc>
          <w:tcPr>
            <w:tcW w:w="1701" w:type="dxa"/>
          </w:tcPr>
          <w:p w14:paraId="09952C31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año</w:t>
            </w:r>
          </w:p>
        </w:tc>
        <w:tc>
          <w:tcPr>
            <w:tcW w:w="2552" w:type="dxa"/>
          </w:tcPr>
          <w:p w14:paraId="3ACD1451" w14:textId="77777777" w:rsidR="004441C8" w:rsidRDefault="004441C8" w:rsidP="00444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2977" w:type="dxa"/>
          </w:tcPr>
          <w:p w14:paraId="689129F6" w14:textId="77777777" w:rsidR="004441C8" w:rsidRDefault="004441C8" w:rsidP="004441C8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41C8" w14:paraId="792837D9" w14:textId="77777777">
        <w:tblPrEx>
          <w:tblCellMar>
            <w:top w:w="0" w:type="dxa"/>
            <w:bottom w:w="0" w:type="dxa"/>
          </w:tblCellMar>
        </w:tblPrEx>
        <w:tc>
          <w:tcPr>
            <w:tcW w:w="3116" w:type="dxa"/>
          </w:tcPr>
          <w:p w14:paraId="3B415B45" w14:textId="77777777" w:rsidR="004441C8" w:rsidRPr="005739E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Informe de auditoría</w:t>
            </w:r>
          </w:p>
        </w:tc>
        <w:tc>
          <w:tcPr>
            <w:tcW w:w="1701" w:type="dxa"/>
          </w:tcPr>
          <w:p w14:paraId="555732DE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1 año</w:t>
            </w:r>
          </w:p>
        </w:tc>
        <w:tc>
          <w:tcPr>
            <w:tcW w:w="2552" w:type="dxa"/>
          </w:tcPr>
          <w:p w14:paraId="0D474F76" w14:textId="77777777" w:rsidR="004441C8" w:rsidRPr="00097510" w:rsidRDefault="004441C8">
            <w:pPr>
              <w:jc w:val="center"/>
              <w:rPr>
                <w:rFonts w:ascii="Arial" w:hAnsi="Arial" w:cs="Arial"/>
              </w:rPr>
            </w:pPr>
            <w:r w:rsidRPr="00097510">
              <w:rPr>
                <w:rFonts w:ascii="Arial" w:hAnsi="Arial" w:cs="Arial"/>
              </w:rPr>
              <w:t>RD</w:t>
            </w:r>
          </w:p>
        </w:tc>
        <w:tc>
          <w:tcPr>
            <w:tcW w:w="2977" w:type="dxa"/>
          </w:tcPr>
          <w:p w14:paraId="03C0090F" w14:textId="77777777" w:rsidR="004441C8" w:rsidRDefault="004441C8" w:rsidP="004441C8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41C8" w:rsidRPr="0051296A" w14:paraId="7BA5D4B5" w14:textId="77777777">
        <w:tblPrEx>
          <w:tblCellMar>
            <w:top w:w="0" w:type="dxa"/>
            <w:bottom w:w="0" w:type="dxa"/>
          </w:tblCellMar>
        </w:tblPrEx>
        <w:tc>
          <w:tcPr>
            <w:tcW w:w="3116" w:type="dxa"/>
          </w:tcPr>
          <w:p w14:paraId="16F370E7" w14:textId="77777777" w:rsidR="004441C8" w:rsidRDefault="004441C8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Reunión de cierre</w:t>
            </w:r>
          </w:p>
        </w:tc>
        <w:tc>
          <w:tcPr>
            <w:tcW w:w="1701" w:type="dxa"/>
          </w:tcPr>
          <w:p w14:paraId="143F0525" w14:textId="77777777" w:rsidR="004441C8" w:rsidRDefault="004441C8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año</w:t>
            </w:r>
          </w:p>
        </w:tc>
        <w:tc>
          <w:tcPr>
            <w:tcW w:w="2552" w:type="dxa"/>
          </w:tcPr>
          <w:p w14:paraId="50B50AE5" w14:textId="77777777" w:rsidR="004441C8" w:rsidRDefault="004441C8" w:rsidP="004441C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RD</w:t>
            </w:r>
          </w:p>
        </w:tc>
        <w:tc>
          <w:tcPr>
            <w:tcW w:w="2977" w:type="dxa"/>
          </w:tcPr>
          <w:p w14:paraId="4C6FE4B5" w14:textId="77777777" w:rsidR="004441C8" w:rsidRPr="0051296A" w:rsidRDefault="004441C8" w:rsidP="004441C8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3DE259B" w14:textId="77777777" w:rsidR="004441C8" w:rsidRPr="0051296A" w:rsidRDefault="004441C8">
      <w:pPr>
        <w:ind w:left="5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557CE8" w14:textId="77777777" w:rsidR="004441C8" w:rsidRPr="0051296A" w:rsidRDefault="004441C8">
      <w:pPr>
        <w:ind w:left="5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A5A2B5" w14:textId="77777777" w:rsidR="004441C8" w:rsidRDefault="004441C8">
      <w:pPr>
        <w:numPr>
          <w:ilvl w:val="0"/>
          <w:numId w:val="7"/>
        </w:numPr>
        <w:tabs>
          <w:tab w:val="clear" w:pos="1155"/>
          <w:tab w:val="num" w:pos="-2694"/>
        </w:tabs>
        <w:ind w:left="400" w:hanging="344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Glosario</w:t>
      </w:r>
    </w:p>
    <w:p w14:paraId="6B5FA5BC" w14:textId="77777777" w:rsidR="004441C8" w:rsidRPr="002F6173" w:rsidRDefault="004441C8">
      <w:pPr>
        <w:ind w:left="56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F660F0A" w14:textId="77777777" w:rsidR="004441C8" w:rsidRDefault="004441C8">
      <w:pPr>
        <w:tabs>
          <w:tab w:val="left" w:pos="82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Alcance de la Auditoría: </w:t>
      </w:r>
      <w:r>
        <w:rPr>
          <w:rFonts w:ascii="Arial" w:hAnsi="Arial" w:cs="Arial"/>
        </w:rPr>
        <w:t>Extensión y límites de una auditoría, (sistema de gestión completo o proceso o actividad especifica).</w:t>
      </w:r>
    </w:p>
    <w:p w14:paraId="195BC249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Auditado. Organización a la que se le practica la auditoría:</w:t>
      </w:r>
      <w:r>
        <w:rPr>
          <w:rFonts w:ascii="Arial" w:hAnsi="Arial" w:cs="Arial"/>
          <w:szCs w:val="24"/>
        </w:rPr>
        <w:t xml:space="preserve"> Para efecto de la auditoría interna el auditado es el área o departamento</w:t>
      </w:r>
      <w:r w:rsidR="00987271">
        <w:rPr>
          <w:rFonts w:ascii="Arial" w:hAnsi="Arial" w:cs="Arial"/>
          <w:szCs w:val="24"/>
        </w:rPr>
        <w:t xml:space="preserve"> declarado en los</w:t>
      </w:r>
      <w:r>
        <w:rPr>
          <w:rFonts w:ascii="Arial" w:hAnsi="Arial" w:cs="Arial"/>
          <w:szCs w:val="24"/>
        </w:rPr>
        <w:t xml:space="preserve"> </w:t>
      </w:r>
      <w:r w:rsidR="00987271">
        <w:rPr>
          <w:rFonts w:ascii="Arial" w:hAnsi="Arial" w:cs="Arial"/>
          <w:szCs w:val="24"/>
        </w:rPr>
        <w:t>Sistemas de Gestión</w:t>
      </w:r>
      <w:r>
        <w:rPr>
          <w:rFonts w:ascii="Arial" w:hAnsi="Arial" w:cs="Arial"/>
          <w:szCs w:val="24"/>
        </w:rPr>
        <w:t xml:space="preserve">.  </w:t>
      </w:r>
    </w:p>
    <w:p w14:paraId="70392137" w14:textId="77777777" w:rsidR="004441C8" w:rsidRDefault="004441C8" w:rsidP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Auditor</w:t>
      </w:r>
      <w:r w:rsidR="00106E5A">
        <w:rPr>
          <w:rFonts w:ascii="Arial" w:hAnsi="Arial" w:cs="Arial"/>
          <w:b/>
          <w:bCs/>
          <w:szCs w:val="24"/>
        </w:rPr>
        <w:t>/a</w:t>
      </w:r>
      <w:r>
        <w:rPr>
          <w:rFonts w:ascii="Arial" w:hAnsi="Arial" w:cs="Arial"/>
          <w:b/>
          <w:bCs/>
          <w:szCs w:val="24"/>
        </w:rPr>
        <w:t xml:space="preserve"> Líder = Líder del equipo auditor:</w:t>
      </w:r>
      <w:r>
        <w:rPr>
          <w:rFonts w:ascii="Arial" w:hAnsi="Arial" w:cs="Arial"/>
          <w:szCs w:val="24"/>
        </w:rPr>
        <w:t xml:space="preserve"> Responsable de coordinar y dar seguimiento al proceso de auditoría.</w:t>
      </w:r>
    </w:p>
    <w:p w14:paraId="5ABC2BBF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ind w:left="360" w:hanging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Auditor</w:t>
      </w:r>
      <w:r w:rsidR="00106E5A">
        <w:rPr>
          <w:rFonts w:ascii="Arial" w:hAnsi="Arial" w:cs="Arial"/>
          <w:b/>
          <w:bCs/>
          <w:szCs w:val="24"/>
        </w:rPr>
        <w:t>/a</w:t>
      </w:r>
      <w:r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szCs w:val="24"/>
        </w:rPr>
        <w:t xml:space="preserve"> Persona con la competencia para llevar al cabo una auditoría.</w:t>
      </w:r>
    </w:p>
    <w:p w14:paraId="7FE72675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Auditoría:</w:t>
      </w:r>
      <w:r>
        <w:rPr>
          <w:rFonts w:ascii="Arial" w:hAnsi="Arial" w:cs="Arial"/>
          <w:szCs w:val="24"/>
        </w:rPr>
        <w:t xml:space="preserve"> Proceso sistemático, independiente y documentado para obtener evidencias y evaluarlas de manera objetiva con el fin determinar la extensión en que se cumplen los criterios de establecidos para determinar si las actividades de Calidad</w:t>
      </w:r>
      <w:r w:rsidR="00987271">
        <w:rPr>
          <w:rFonts w:ascii="Arial" w:hAnsi="Arial" w:cs="Arial"/>
          <w:szCs w:val="24"/>
        </w:rPr>
        <w:t xml:space="preserve"> y Ambiental</w:t>
      </w:r>
      <w:r>
        <w:rPr>
          <w:rFonts w:ascii="Arial" w:hAnsi="Arial" w:cs="Arial"/>
          <w:szCs w:val="24"/>
        </w:rPr>
        <w:t xml:space="preserve"> cumplen las disposiciones establecidas y si éstas son implantadas eficazmente, y son apropiadas para alcanzar objetivos.</w:t>
      </w:r>
    </w:p>
    <w:p w14:paraId="61BB622B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Auditoría Interna</w:t>
      </w:r>
      <w:r>
        <w:rPr>
          <w:rFonts w:ascii="Arial" w:hAnsi="Arial" w:cs="Arial"/>
          <w:szCs w:val="24"/>
        </w:rPr>
        <w:t>: Auditoría realizada con personal del Instituto Tecnológico capacitados como auditores, sin que auditen su propio trabajo.</w:t>
      </w:r>
    </w:p>
    <w:p w14:paraId="6CB1FBA3" w14:textId="77777777" w:rsidR="004441C8" w:rsidRDefault="004441C8" w:rsidP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ind w:left="360" w:hanging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Cliente de la Auditoría:</w:t>
      </w:r>
      <w:r>
        <w:rPr>
          <w:rFonts w:ascii="Arial" w:hAnsi="Arial" w:cs="Arial"/>
          <w:szCs w:val="24"/>
        </w:rPr>
        <w:t xml:space="preserve"> Instituto Tecnológico (organización o ente) que solicita una auditoría.</w:t>
      </w:r>
    </w:p>
    <w:p w14:paraId="030F8B43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Conclusiones de la Auditoría: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>Resultados de una auditoría, que proporciona el Equipo Auditor tras considerar los objetivos de la auditoría y todos sus hallazgos.</w:t>
      </w:r>
    </w:p>
    <w:p w14:paraId="065E4450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Criterios de Auditoría: </w:t>
      </w:r>
      <w:r>
        <w:rPr>
          <w:rFonts w:ascii="Arial" w:hAnsi="Arial" w:cs="Arial"/>
          <w:bCs/>
        </w:rPr>
        <w:t>Son las referencias usadas frente a la cual se determina la conformidad y pueden incluir políticas, procedimientos, normas, leyes y reglamentos, requisitos del SGC</w:t>
      </w:r>
      <w:r w:rsidR="00987271">
        <w:rPr>
          <w:rFonts w:ascii="Arial" w:hAnsi="Arial" w:cs="Arial"/>
          <w:bCs/>
        </w:rPr>
        <w:t xml:space="preserve"> y SGA</w:t>
      </w:r>
      <w:r>
        <w:rPr>
          <w:rFonts w:ascii="Arial" w:hAnsi="Arial" w:cs="Arial"/>
          <w:bCs/>
        </w:rPr>
        <w:t>, requisitos contractuales o códigos de conducta.</w:t>
      </w:r>
    </w:p>
    <w:p w14:paraId="696F62AA" w14:textId="77777777" w:rsidR="004441C8" w:rsidRDefault="004441C8" w:rsidP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Equipo Auditor:</w:t>
      </w:r>
      <w:r>
        <w:rPr>
          <w:rFonts w:ascii="Arial" w:hAnsi="Arial" w:cs="Arial"/>
          <w:szCs w:val="24"/>
        </w:rPr>
        <w:t xml:space="preserve"> Uno o más auditor</w:t>
      </w:r>
      <w:r w:rsidR="00106E5A">
        <w:rPr>
          <w:rFonts w:ascii="Arial" w:hAnsi="Arial" w:cs="Arial"/>
          <w:szCs w:val="24"/>
        </w:rPr>
        <w:t>as/</w:t>
      </w:r>
      <w:r>
        <w:rPr>
          <w:rFonts w:ascii="Arial" w:hAnsi="Arial" w:cs="Arial"/>
          <w:szCs w:val="24"/>
        </w:rPr>
        <w:t>es intern</w:t>
      </w:r>
      <w:r w:rsidR="00106E5A">
        <w:rPr>
          <w:rFonts w:ascii="Arial" w:hAnsi="Arial" w:cs="Arial"/>
          <w:szCs w:val="24"/>
        </w:rPr>
        <w:t>as/</w:t>
      </w:r>
      <w:r>
        <w:rPr>
          <w:rFonts w:ascii="Arial" w:hAnsi="Arial" w:cs="Arial"/>
          <w:szCs w:val="24"/>
        </w:rPr>
        <w:t>os que llevan a cabo una auditoría. A un auditor</w:t>
      </w:r>
      <w:r w:rsidR="00106E5A">
        <w:rPr>
          <w:rFonts w:ascii="Arial" w:hAnsi="Arial" w:cs="Arial"/>
          <w:szCs w:val="24"/>
        </w:rPr>
        <w:t>/a</w:t>
      </w:r>
      <w:r>
        <w:rPr>
          <w:rFonts w:ascii="Arial" w:hAnsi="Arial" w:cs="Arial"/>
          <w:szCs w:val="24"/>
        </w:rPr>
        <w:t xml:space="preserve"> del equipo auditor, se le designa como líder del mismo.</w:t>
      </w:r>
    </w:p>
    <w:p w14:paraId="71290E07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Evidencia de la Auditoría:</w:t>
      </w:r>
      <w:r>
        <w:rPr>
          <w:rFonts w:ascii="Arial" w:hAnsi="Arial" w:cs="Arial"/>
          <w:szCs w:val="24"/>
        </w:rPr>
        <w:t xml:space="preserve"> Registros, declaraciones de hechos o cualquier otra información pertinente  y verificable para los criterios de auditoría.</w:t>
      </w:r>
    </w:p>
    <w:p w14:paraId="4F0C243E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Hallazgos de la Auditoría: </w:t>
      </w:r>
      <w:r>
        <w:rPr>
          <w:rFonts w:ascii="Arial" w:hAnsi="Arial" w:cs="Arial"/>
          <w:szCs w:val="24"/>
        </w:rPr>
        <w:t>Resultado de la evaluación de las evidencias recopiladas durante la auditoría con respecto a los criterios de auditoría.</w:t>
      </w:r>
    </w:p>
    <w:p w14:paraId="1FD7488D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 Conformidad:</w:t>
      </w:r>
      <w:r>
        <w:rPr>
          <w:rFonts w:ascii="Arial" w:hAnsi="Arial" w:cs="Arial"/>
          <w:szCs w:val="24"/>
        </w:rPr>
        <w:t xml:space="preserve"> Incumplimiento de un requisito de la Norma IS0 9001:2008.</w:t>
      </w:r>
    </w:p>
    <w:p w14:paraId="2106FD86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Plan de Auditoría:</w:t>
      </w:r>
      <w:r>
        <w:rPr>
          <w:rFonts w:ascii="Arial" w:hAnsi="Arial" w:cs="Arial"/>
          <w:szCs w:val="24"/>
        </w:rPr>
        <w:t xml:space="preserve"> Descripción de las actividades y de los detalles acordados para la auditoría.</w:t>
      </w:r>
    </w:p>
    <w:p w14:paraId="2438CF47" w14:textId="77777777" w:rsidR="004441C8" w:rsidRDefault="004441C8">
      <w:pPr>
        <w:pStyle w:val="Encabezado"/>
        <w:tabs>
          <w:tab w:val="clear" w:pos="4419"/>
          <w:tab w:val="clear" w:pos="8838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Programa de Auditoría:</w:t>
      </w:r>
      <w:r>
        <w:rPr>
          <w:rFonts w:ascii="Arial" w:hAnsi="Arial" w:cs="Arial"/>
          <w:szCs w:val="24"/>
        </w:rPr>
        <w:t xml:space="preserve"> Conjunto de una o más auditorías planificadas en un periodo de tiempo determinado y dirigidas hacia un propósito especifico.</w:t>
      </w:r>
    </w:p>
    <w:p w14:paraId="3274A937" w14:textId="77777777" w:rsidR="004441C8" w:rsidRDefault="004441C8">
      <w:pPr>
        <w:pStyle w:val="Encabezado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SGC:</w:t>
      </w:r>
      <w:r>
        <w:rPr>
          <w:rFonts w:ascii="Arial" w:hAnsi="Arial" w:cs="Arial"/>
        </w:rPr>
        <w:t xml:space="preserve"> Sistema de Gestión de la Calidad.</w:t>
      </w:r>
    </w:p>
    <w:p w14:paraId="408C7554" w14:textId="77777777" w:rsidR="00106E5A" w:rsidRDefault="00106E5A" w:rsidP="00106E5A">
      <w:pPr>
        <w:pStyle w:val="Encabezado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SGA:</w:t>
      </w:r>
      <w:r>
        <w:rPr>
          <w:rFonts w:ascii="Arial" w:hAnsi="Arial" w:cs="Arial"/>
        </w:rPr>
        <w:t xml:space="preserve"> Sistema de Gestión Ambiental.</w:t>
      </w:r>
    </w:p>
    <w:p w14:paraId="677DE2E4" w14:textId="77777777" w:rsidR="004441C8" w:rsidRDefault="004441C8">
      <w:pPr>
        <w:numPr>
          <w:ilvl w:val="0"/>
          <w:numId w:val="7"/>
        </w:numPr>
        <w:tabs>
          <w:tab w:val="clear" w:pos="1155"/>
          <w:tab w:val="num" w:pos="-2694"/>
        </w:tabs>
        <w:ind w:left="400" w:hanging="344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Anexos</w:t>
      </w:r>
    </w:p>
    <w:p w14:paraId="63763AB0" w14:textId="77777777" w:rsidR="004441C8" w:rsidRPr="00AA06A0" w:rsidRDefault="004441C8">
      <w:pPr>
        <w:ind w:left="56"/>
        <w:rPr>
          <w:rFonts w:ascii="Arial" w:hAnsi="Arial" w:cs="Arial"/>
          <w:b/>
          <w:lang w:val="es-MX"/>
        </w:rPr>
      </w:pPr>
    </w:p>
    <w:p w14:paraId="49B6676D" w14:textId="77777777" w:rsidR="008703A5" w:rsidRPr="008703A5" w:rsidRDefault="004441C8" w:rsidP="008703A5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 w:rsidRPr="008703A5">
        <w:rPr>
          <w:rFonts w:ascii="Arial" w:hAnsi="Arial" w:cs="Arial"/>
          <w:bCs/>
          <w:lang w:val="es-MX"/>
        </w:rPr>
        <w:t xml:space="preserve">Criterios para Calificación de Auditores </w:t>
      </w:r>
      <w:r w:rsidRPr="008703A5">
        <w:rPr>
          <w:rFonts w:ascii="Arial" w:hAnsi="Arial" w:cs="Arial"/>
          <w:bCs/>
          <w:lang w:val="es-MX"/>
        </w:rPr>
        <w:tab/>
      </w:r>
      <w:r w:rsidRPr="008703A5">
        <w:rPr>
          <w:rFonts w:ascii="Arial" w:hAnsi="Arial" w:cs="Arial"/>
          <w:bCs/>
          <w:lang w:val="es-MX"/>
        </w:rPr>
        <w:tab/>
      </w:r>
      <w:r w:rsidRPr="008703A5">
        <w:rPr>
          <w:rFonts w:ascii="Arial" w:hAnsi="Arial" w:cs="Arial"/>
          <w:bCs/>
          <w:lang w:val="es-MX"/>
        </w:rPr>
        <w:tab/>
      </w:r>
      <w:r w:rsidRPr="008703A5">
        <w:rPr>
          <w:rFonts w:ascii="Arial" w:hAnsi="Arial" w:cs="Arial"/>
          <w:bCs/>
          <w:lang w:val="es-MX"/>
        </w:rPr>
        <w:tab/>
      </w:r>
      <w:r w:rsidRPr="008703A5">
        <w:rPr>
          <w:rFonts w:ascii="Arial" w:hAnsi="Arial" w:cs="Arial"/>
          <w:bCs/>
          <w:lang w:val="es-MX"/>
        </w:rPr>
        <w:tab/>
      </w:r>
    </w:p>
    <w:p w14:paraId="75AA933E" w14:textId="77777777" w:rsidR="004441C8" w:rsidRPr="008703A5" w:rsidRDefault="004441C8" w:rsidP="008703A5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 w:rsidRPr="008703A5">
        <w:rPr>
          <w:rFonts w:ascii="Arial" w:hAnsi="Arial" w:cs="Arial"/>
          <w:bCs/>
          <w:lang w:val="es-ES"/>
        </w:rPr>
        <w:t xml:space="preserve">Formato para Calificación de Auditores </w:t>
      </w:r>
      <w:r w:rsidRPr="008703A5">
        <w:rPr>
          <w:rFonts w:ascii="Arial" w:hAnsi="Arial" w:cs="Arial"/>
          <w:bCs/>
          <w:lang w:val="es-ES"/>
        </w:rPr>
        <w:tab/>
      </w:r>
      <w:r w:rsidRPr="008703A5">
        <w:rPr>
          <w:rFonts w:ascii="Arial" w:hAnsi="Arial" w:cs="Arial"/>
          <w:bCs/>
          <w:lang w:val="es-ES"/>
        </w:rPr>
        <w:tab/>
      </w:r>
      <w:r w:rsidRPr="008703A5">
        <w:rPr>
          <w:rFonts w:ascii="Arial" w:hAnsi="Arial" w:cs="Arial"/>
          <w:bCs/>
          <w:lang w:val="es-ES"/>
        </w:rPr>
        <w:tab/>
      </w:r>
      <w:r w:rsidRPr="008703A5">
        <w:rPr>
          <w:rFonts w:ascii="Arial" w:hAnsi="Arial" w:cs="Arial"/>
          <w:bCs/>
          <w:lang w:val="es-ES"/>
        </w:rPr>
        <w:tab/>
      </w:r>
      <w:r w:rsidRPr="008703A5">
        <w:rPr>
          <w:rFonts w:ascii="Arial" w:hAnsi="Arial" w:cs="Arial"/>
          <w:bCs/>
          <w:lang w:val="es-MX"/>
        </w:rPr>
        <w:tab/>
      </w:r>
    </w:p>
    <w:p w14:paraId="2BDF98C7" w14:textId="77777777" w:rsidR="004441C8" w:rsidRPr="00F52027" w:rsidRDefault="004441C8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Formato para </w:t>
      </w:r>
      <w:r w:rsidRPr="00F52027">
        <w:rPr>
          <w:rFonts w:ascii="Arial" w:hAnsi="Arial" w:cs="Arial"/>
          <w:bCs/>
          <w:lang w:val="es-ES"/>
        </w:rPr>
        <w:t xml:space="preserve">Plan de </w:t>
      </w:r>
      <w:r w:rsidRPr="00F52027">
        <w:rPr>
          <w:rFonts w:ascii="Arial" w:hAnsi="Arial" w:cs="Arial"/>
          <w:bCs/>
          <w:lang w:val="es-MX"/>
        </w:rPr>
        <w:t>Auditoría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</w:p>
    <w:p w14:paraId="3BF4C975" w14:textId="77777777" w:rsidR="004441C8" w:rsidRPr="00F52027" w:rsidRDefault="004441C8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 w:rsidRPr="005739E8">
        <w:rPr>
          <w:rFonts w:ascii="Arial" w:hAnsi="Arial" w:cs="Arial"/>
        </w:rPr>
        <w:t>Formato para Reunión de Apertura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E16C10" w14:textId="77777777" w:rsidR="004441C8" w:rsidRPr="00F52027" w:rsidRDefault="004441C8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 w:rsidRPr="005739E8">
        <w:rPr>
          <w:rFonts w:ascii="Arial" w:hAnsi="Arial" w:cs="Arial"/>
          <w:lang w:val="es-ES"/>
        </w:rPr>
        <w:t xml:space="preserve">Formato para Informe de </w:t>
      </w:r>
      <w:r w:rsidRPr="005739E8">
        <w:rPr>
          <w:rFonts w:ascii="Arial" w:hAnsi="Arial" w:cs="Arial"/>
          <w:lang w:val="es-MX"/>
        </w:rPr>
        <w:t>Auditoría</w:t>
      </w:r>
      <w:r w:rsidRPr="005739E8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FB847E" w14:textId="77777777" w:rsidR="004441C8" w:rsidRPr="00B25A08" w:rsidRDefault="004441C8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es-ES"/>
        </w:rPr>
      </w:pPr>
      <w:r w:rsidRPr="00E80D23">
        <w:rPr>
          <w:rFonts w:ascii="Arial" w:hAnsi="Arial" w:cs="Arial"/>
        </w:rPr>
        <w:t>Formato para Reunión de Cierre</w:t>
      </w:r>
      <w:r>
        <w:rPr>
          <w:rFonts w:ascii="Arial" w:hAnsi="Arial" w:cs="Arial"/>
        </w:rPr>
        <w:tab/>
      </w:r>
      <w:r w:rsidRPr="00E80D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16B814" w14:textId="77777777" w:rsidR="004441C8" w:rsidRPr="00AA06A0" w:rsidRDefault="004441C8">
      <w:pPr>
        <w:pStyle w:val="Piedepgina"/>
        <w:numPr>
          <w:ilvl w:val="1"/>
          <w:numId w:val="5"/>
        </w:numPr>
        <w:tabs>
          <w:tab w:val="clear" w:pos="705"/>
          <w:tab w:val="clear" w:pos="4419"/>
          <w:tab w:val="clear" w:pos="8838"/>
          <w:tab w:val="left" w:pos="700"/>
        </w:tabs>
        <w:spacing w:before="40" w:after="40"/>
        <w:ind w:left="300" w:firstLine="0"/>
        <w:rPr>
          <w:rFonts w:ascii="Arial" w:hAnsi="Arial" w:cs="Arial"/>
          <w:bCs/>
          <w:lang w:val="pt-BR"/>
        </w:rPr>
      </w:pPr>
      <w:r w:rsidRPr="00AA06A0">
        <w:rPr>
          <w:rFonts w:ascii="Arial" w:hAnsi="Arial" w:cs="Arial"/>
          <w:bCs/>
          <w:lang w:val="pt-BR"/>
        </w:rPr>
        <w:t xml:space="preserve">Notas de </w:t>
      </w:r>
      <w:r w:rsidR="00544C14">
        <w:rPr>
          <w:rFonts w:ascii="Arial" w:hAnsi="Arial" w:cs="Arial"/>
          <w:bCs/>
          <w:lang w:val="pt-BR"/>
        </w:rPr>
        <w:t>Auditori</w:t>
      </w:r>
      <w:r>
        <w:rPr>
          <w:rFonts w:ascii="Arial" w:hAnsi="Arial" w:cs="Arial"/>
          <w:bCs/>
          <w:lang w:val="pt-BR"/>
        </w:rPr>
        <w:t>a</w:t>
      </w:r>
      <w:r w:rsidRPr="00AA06A0">
        <w:rPr>
          <w:rFonts w:ascii="Arial" w:hAnsi="Arial" w:cs="Arial"/>
          <w:bCs/>
          <w:lang w:val="pt-BR"/>
        </w:rPr>
        <w:t xml:space="preserve">s </w:t>
      </w:r>
      <w:r w:rsidRPr="00AA06A0">
        <w:rPr>
          <w:rFonts w:ascii="Arial" w:hAnsi="Arial" w:cs="Arial"/>
          <w:bCs/>
          <w:lang w:val="pt-BR"/>
        </w:rPr>
        <w:tab/>
      </w:r>
      <w:r w:rsidRPr="00AA06A0">
        <w:rPr>
          <w:rFonts w:ascii="Arial" w:hAnsi="Arial" w:cs="Arial"/>
          <w:bCs/>
          <w:lang w:val="pt-BR"/>
        </w:rPr>
        <w:tab/>
      </w:r>
      <w:r>
        <w:rPr>
          <w:rFonts w:ascii="Arial" w:hAnsi="Arial" w:cs="Arial"/>
          <w:bCs/>
          <w:lang w:val="pt-BR"/>
        </w:rPr>
        <w:t xml:space="preserve">              </w:t>
      </w:r>
      <w:r w:rsidRPr="00AA06A0">
        <w:rPr>
          <w:rFonts w:ascii="Arial" w:hAnsi="Arial" w:cs="Arial"/>
          <w:bCs/>
          <w:lang w:val="pt-BR"/>
        </w:rPr>
        <w:tab/>
      </w:r>
      <w:r w:rsidRPr="00AA06A0">
        <w:rPr>
          <w:rFonts w:ascii="Arial" w:hAnsi="Arial" w:cs="Arial"/>
          <w:bCs/>
          <w:lang w:val="pt-BR"/>
        </w:rPr>
        <w:tab/>
      </w:r>
      <w:r w:rsidRPr="00AA06A0">
        <w:rPr>
          <w:rFonts w:ascii="Arial" w:hAnsi="Arial" w:cs="Arial"/>
          <w:bCs/>
          <w:lang w:val="pt-BR"/>
        </w:rPr>
        <w:tab/>
      </w:r>
      <w:r w:rsidRPr="00AA06A0">
        <w:rPr>
          <w:rFonts w:ascii="Arial" w:hAnsi="Arial" w:cs="Arial"/>
          <w:bCs/>
          <w:lang w:val="pt-BR"/>
        </w:rPr>
        <w:tab/>
      </w:r>
    </w:p>
    <w:p w14:paraId="28A0BD18" w14:textId="77777777" w:rsidR="004441C8" w:rsidRPr="00AA06A0" w:rsidRDefault="004441C8">
      <w:pPr>
        <w:pStyle w:val="Piedepgina"/>
        <w:tabs>
          <w:tab w:val="clear" w:pos="4419"/>
          <w:tab w:val="clear" w:pos="8838"/>
          <w:tab w:val="left" w:pos="900"/>
        </w:tabs>
        <w:spacing w:before="40" w:after="40"/>
        <w:ind w:hanging="40"/>
        <w:rPr>
          <w:rFonts w:ascii="Arial" w:hAnsi="Arial" w:cs="Arial"/>
          <w:bCs/>
          <w:lang w:val="pt-BR"/>
        </w:rPr>
      </w:pPr>
    </w:p>
    <w:p w14:paraId="398315CA" w14:textId="77777777" w:rsidR="004441C8" w:rsidRPr="00EF5EF6" w:rsidRDefault="004441C8">
      <w:pPr>
        <w:pStyle w:val="Ttulo1"/>
        <w:numPr>
          <w:ilvl w:val="0"/>
          <w:numId w:val="7"/>
        </w:numPr>
        <w:tabs>
          <w:tab w:val="clear" w:pos="1155"/>
          <w:tab w:val="num" w:pos="500"/>
        </w:tabs>
        <w:ind w:left="500" w:hanging="60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Cambios a esta versión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6120"/>
      </w:tblGrid>
      <w:tr w:rsidR="004441C8" w14:paraId="276C3C7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14:paraId="74E7B894" w14:textId="77777777" w:rsidR="004441C8" w:rsidRDefault="004441C8" w:rsidP="004441C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  <w:p w14:paraId="78A0E991" w14:textId="77777777" w:rsidR="004441C8" w:rsidRDefault="004441C8" w:rsidP="004441C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de revisión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502D5DC8" w14:textId="77777777" w:rsidR="004441C8" w:rsidRDefault="004441C8" w:rsidP="0044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14:paraId="7773901A" w14:textId="77777777" w:rsidR="004441C8" w:rsidRDefault="004441C8" w:rsidP="0044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cambio</w:t>
            </w:r>
          </w:p>
        </w:tc>
      </w:tr>
      <w:tr w:rsidR="004441C8" w14:paraId="52CCD3F2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14:paraId="7E58875B" w14:textId="77777777" w:rsidR="00010BFF" w:rsidRPr="00B549B3" w:rsidRDefault="00B83BF7" w:rsidP="00010BFF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54D9E01" w14:textId="77777777" w:rsidR="004441C8" w:rsidRPr="00B549B3" w:rsidRDefault="00B3155B" w:rsidP="00B315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de Febrero</w:t>
            </w:r>
            <w:r w:rsidR="00B83BF7">
              <w:rPr>
                <w:rFonts w:ascii="Arial" w:hAnsi="Arial" w:cs="Arial"/>
                <w:bCs/>
              </w:rPr>
              <w:t xml:space="preserve"> del 201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14:paraId="2DB34E3A" w14:textId="77777777" w:rsidR="004441C8" w:rsidRPr="00B549B3" w:rsidRDefault="00A8055D" w:rsidP="00A805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Inclusión al procedimiento el Sistema de Gestión Ambiental</w:t>
            </w:r>
          </w:p>
        </w:tc>
      </w:tr>
    </w:tbl>
    <w:p w14:paraId="16EBD2B1" w14:textId="77777777" w:rsidR="004441C8" w:rsidRDefault="004441C8"/>
    <w:sectPr w:rsidR="004441C8" w:rsidSect="0029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079" w:right="942" w:bottom="719" w:left="1400" w:header="426" w:footer="47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2405" w14:textId="77777777" w:rsidR="00DE58EE" w:rsidRDefault="00DE58EE">
      <w:r>
        <w:separator/>
      </w:r>
    </w:p>
  </w:endnote>
  <w:endnote w:type="continuationSeparator" w:id="0">
    <w:p w14:paraId="6CF3D170" w14:textId="77777777" w:rsidR="00DE58EE" w:rsidRDefault="00D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F170" w14:textId="77777777" w:rsidR="00881E2E" w:rsidRDefault="00881E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052" w14:textId="77777777" w:rsidR="004441C8" w:rsidRPr="009A0B9E" w:rsidRDefault="004441C8">
    <w:pPr>
      <w:pStyle w:val="Piedepgina"/>
      <w:jc w:val="center"/>
      <w:rPr>
        <w:rFonts w:ascii="Arial" w:hAnsi="Arial" w:cs="Arial"/>
        <w:b/>
        <w:bCs/>
        <w:sz w:val="16"/>
        <w:szCs w:val="16"/>
      </w:rPr>
    </w:pPr>
  </w:p>
  <w:p w14:paraId="626AC1DB" w14:textId="77777777" w:rsidR="004441C8" w:rsidRPr="009A0B9E" w:rsidRDefault="004441C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AED0" w14:textId="77777777" w:rsidR="00881E2E" w:rsidRDefault="00881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CD9B" w14:textId="77777777" w:rsidR="00DE58EE" w:rsidRDefault="00DE58EE">
      <w:r>
        <w:separator/>
      </w:r>
    </w:p>
  </w:footnote>
  <w:footnote w:type="continuationSeparator" w:id="0">
    <w:p w14:paraId="12D93C2B" w14:textId="77777777" w:rsidR="00DE58EE" w:rsidRDefault="00DE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7F65" w14:textId="77777777" w:rsidR="004441C8" w:rsidRDefault="004441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46F726" w14:textId="77777777" w:rsidR="004441C8" w:rsidRDefault="004441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B61AF2" w:rsidRPr="00052A0A" w14:paraId="6A32E3DE" w14:textId="77777777" w:rsidTr="000347B4">
      <w:tc>
        <w:tcPr>
          <w:tcW w:w="1908" w:type="dxa"/>
        </w:tcPr>
        <w:p w14:paraId="692AC396" w14:textId="77777777" w:rsidR="00B61AF2" w:rsidRPr="00052A0A" w:rsidRDefault="00B61AF2" w:rsidP="000347B4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289E3BF8" w14:textId="77777777" w:rsidR="00B61AF2" w:rsidRPr="00052A0A" w:rsidRDefault="00B61AF2" w:rsidP="000347B4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596F50D7" w14:textId="77777777" w:rsidR="00B61AF2" w:rsidRPr="009A0B9E" w:rsidRDefault="00B61AF2" w:rsidP="000347B4">
          <w:pPr>
            <w:pStyle w:val="Encabezado"/>
            <w:jc w:val="center"/>
            <w:rPr>
              <w:sz w:val="28"/>
              <w:szCs w:val="28"/>
              <w:lang w:val="es-ES"/>
            </w:rPr>
          </w:pPr>
          <w:r w:rsidRPr="009A0B9E">
            <w:rPr>
              <w:sz w:val="28"/>
              <w:szCs w:val="28"/>
              <w:lang w:val="es-ES"/>
            </w:rPr>
            <w:t>Instituto Tecnológico de Tepic</w:t>
          </w:r>
        </w:p>
        <w:p w14:paraId="1E7D2757" w14:textId="77777777" w:rsidR="00B61AF2" w:rsidRPr="00052A0A" w:rsidRDefault="00B61AF2" w:rsidP="000347B4">
          <w:pPr>
            <w:pStyle w:val="Encabezado"/>
            <w:jc w:val="center"/>
            <w:rPr>
              <w:sz w:val="12"/>
              <w:szCs w:val="12"/>
              <w:lang w:val="es-ES"/>
            </w:rPr>
          </w:pPr>
        </w:p>
        <w:p w14:paraId="425B0946" w14:textId="77777777" w:rsidR="00B61AF2" w:rsidRPr="009A0B9E" w:rsidRDefault="00B61AF2" w:rsidP="000347B4">
          <w:pPr>
            <w:pStyle w:val="Encabezado"/>
            <w:jc w:val="center"/>
            <w:rPr>
              <w:sz w:val="22"/>
              <w:szCs w:val="22"/>
              <w:lang w:val="es-ES"/>
            </w:rPr>
          </w:pPr>
          <w:r w:rsidRPr="009A0B9E">
            <w:rPr>
              <w:rFonts w:ascii="Arial" w:hAnsi="Arial" w:cs="Arial"/>
              <w:sz w:val="22"/>
              <w:szCs w:val="22"/>
            </w:rPr>
            <w:t>Procedimiento para Auditoría Interna</w:t>
          </w:r>
          <w:r w:rsidRPr="009A0B9E">
            <w:rPr>
              <w:sz w:val="22"/>
              <w:szCs w:val="22"/>
              <w:lang w:val="es-ES"/>
            </w:rPr>
            <w:t xml:space="preserve"> </w:t>
          </w:r>
        </w:p>
        <w:p w14:paraId="397FA603" w14:textId="77777777" w:rsidR="00010BFF" w:rsidRPr="009A0B9E" w:rsidRDefault="00B61AF2" w:rsidP="00010BF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9A0B9E">
            <w:rPr>
              <w:rFonts w:ascii="Arial" w:hAnsi="Arial" w:cs="Arial"/>
              <w:sz w:val="22"/>
              <w:szCs w:val="22"/>
            </w:rPr>
            <w:t xml:space="preserve">Código: ITEPIC-CA-PG-003                      </w:t>
          </w:r>
        </w:p>
        <w:p w14:paraId="711083EC" w14:textId="77777777" w:rsidR="00B61AF2" w:rsidRPr="00052A0A" w:rsidRDefault="00B61AF2" w:rsidP="00352AE8">
          <w:pPr>
            <w:pStyle w:val="Encabezado"/>
            <w:jc w:val="right"/>
            <w:rPr>
              <w:lang w:val="es-ES"/>
            </w:rPr>
          </w:pPr>
          <w:r w:rsidRPr="009A0B9E">
            <w:rPr>
              <w:sz w:val="22"/>
              <w:szCs w:val="22"/>
            </w:rPr>
            <w:t xml:space="preserve">      Página </w:t>
          </w:r>
          <w:r w:rsidRPr="009A0B9E">
            <w:rPr>
              <w:sz w:val="22"/>
              <w:szCs w:val="22"/>
            </w:rPr>
            <w:fldChar w:fldCharType="begin"/>
          </w:r>
          <w:r w:rsidRPr="009A0B9E">
            <w:rPr>
              <w:sz w:val="22"/>
              <w:szCs w:val="22"/>
            </w:rPr>
            <w:instrText xml:space="preserve"> PAGE </w:instrText>
          </w:r>
          <w:r w:rsidRPr="009A0B9E">
            <w:rPr>
              <w:sz w:val="22"/>
              <w:szCs w:val="22"/>
            </w:rPr>
            <w:fldChar w:fldCharType="separate"/>
          </w:r>
          <w:r w:rsidR="00076337">
            <w:rPr>
              <w:noProof/>
              <w:sz w:val="22"/>
              <w:szCs w:val="22"/>
            </w:rPr>
            <w:t>4</w:t>
          </w:r>
          <w:r w:rsidRPr="009A0B9E">
            <w:rPr>
              <w:sz w:val="22"/>
              <w:szCs w:val="22"/>
            </w:rPr>
            <w:fldChar w:fldCharType="end"/>
          </w:r>
          <w:r w:rsidRPr="009A0B9E">
            <w:rPr>
              <w:sz w:val="22"/>
              <w:szCs w:val="22"/>
            </w:rPr>
            <w:t xml:space="preserve"> de </w:t>
          </w:r>
          <w:r w:rsidRPr="009A0B9E">
            <w:rPr>
              <w:sz w:val="22"/>
              <w:szCs w:val="22"/>
            </w:rPr>
            <w:fldChar w:fldCharType="begin"/>
          </w:r>
          <w:r w:rsidRPr="009A0B9E">
            <w:rPr>
              <w:sz w:val="22"/>
              <w:szCs w:val="22"/>
            </w:rPr>
            <w:instrText xml:space="preserve"> NUMPAGES </w:instrText>
          </w:r>
          <w:r w:rsidRPr="009A0B9E">
            <w:rPr>
              <w:sz w:val="22"/>
              <w:szCs w:val="22"/>
            </w:rPr>
            <w:fldChar w:fldCharType="separate"/>
          </w:r>
          <w:r w:rsidR="00076337">
            <w:rPr>
              <w:noProof/>
              <w:sz w:val="22"/>
              <w:szCs w:val="22"/>
            </w:rPr>
            <w:t>7</w:t>
          </w:r>
          <w:r w:rsidRPr="009A0B9E">
            <w:rPr>
              <w:sz w:val="22"/>
              <w:szCs w:val="22"/>
            </w:rPr>
            <w:fldChar w:fldCharType="end"/>
          </w:r>
          <w:r w:rsidRPr="00052A0A">
            <w:rPr>
              <w:b/>
            </w:rPr>
            <w:t xml:space="preserve">      </w:t>
          </w:r>
        </w:p>
      </w:tc>
      <w:tc>
        <w:tcPr>
          <w:tcW w:w="1733" w:type="dxa"/>
        </w:tcPr>
        <w:p w14:paraId="21A1F5D7" w14:textId="77777777" w:rsidR="00B61AF2" w:rsidRPr="00052A0A" w:rsidRDefault="00B61AF2" w:rsidP="000347B4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5D60EB62" w14:textId="71AD151F" w:rsidR="00B61AF2" w:rsidRPr="00052A0A" w:rsidRDefault="00491328" w:rsidP="000347B4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12DD8307" wp14:editId="0BCDCFE4">
                <wp:extent cx="781050" cy="781050"/>
                <wp:effectExtent l="0" t="0" r="0" b="0"/>
                <wp:docPr id="1" name="Imagen 1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B09D" w14:textId="77777777" w:rsidR="00B61AF2" w:rsidRDefault="00B61A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89D2" w14:textId="77777777" w:rsidR="00881E2E" w:rsidRDefault="00881E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BCC"/>
    <w:multiLevelType w:val="hybridMultilevel"/>
    <w:tmpl w:val="B7A01BB6"/>
    <w:lvl w:ilvl="0" w:tplc="4A3C7312">
      <w:start w:val="1"/>
      <w:numFmt w:val="decimal"/>
      <w:lvlText w:val="3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1B08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AC37E01"/>
    <w:multiLevelType w:val="multilevel"/>
    <w:tmpl w:val="FB3E43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40CCC"/>
    <w:multiLevelType w:val="multilevel"/>
    <w:tmpl w:val="F5FA0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15869"/>
    <w:multiLevelType w:val="hybridMultilevel"/>
    <w:tmpl w:val="285EE4F6"/>
    <w:lvl w:ilvl="0" w:tplc="6F40528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5F804DBA">
      <w:numFmt w:val="none"/>
      <w:lvlText w:val=""/>
      <w:lvlJc w:val="left"/>
      <w:pPr>
        <w:tabs>
          <w:tab w:val="num" w:pos="360"/>
        </w:tabs>
      </w:pPr>
    </w:lvl>
    <w:lvl w:ilvl="2" w:tplc="3D38F1DA">
      <w:numFmt w:val="none"/>
      <w:lvlText w:val=""/>
      <w:lvlJc w:val="left"/>
      <w:pPr>
        <w:tabs>
          <w:tab w:val="num" w:pos="360"/>
        </w:tabs>
      </w:pPr>
    </w:lvl>
    <w:lvl w:ilvl="3" w:tplc="B83A3520">
      <w:numFmt w:val="none"/>
      <w:lvlText w:val=""/>
      <w:lvlJc w:val="left"/>
      <w:pPr>
        <w:tabs>
          <w:tab w:val="num" w:pos="360"/>
        </w:tabs>
      </w:pPr>
    </w:lvl>
    <w:lvl w:ilvl="4" w:tplc="686A3BBA">
      <w:numFmt w:val="none"/>
      <w:lvlText w:val=""/>
      <w:lvlJc w:val="left"/>
      <w:pPr>
        <w:tabs>
          <w:tab w:val="num" w:pos="360"/>
        </w:tabs>
      </w:pPr>
    </w:lvl>
    <w:lvl w:ilvl="5" w:tplc="AA027D90">
      <w:numFmt w:val="none"/>
      <w:lvlText w:val=""/>
      <w:lvlJc w:val="left"/>
      <w:pPr>
        <w:tabs>
          <w:tab w:val="num" w:pos="360"/>
        </w:tabs>
      </w:pPr>
    </w:lvl>
    <w:lvl w:ilvl="6" w:tplc="6792E2EA">
      <w:numFmt w:val="none"/>
      <w:lvlText w:val=""/>
      <w:lvlJc w:val="left"/>
      <w:pPr>
        <w:tabs>
          <w:tab w:val="num" w:pos="360"/>
        </w:tabs>
      </w:pPr>
    </w:lvl>
    <w:lvl w:ilvl="7" w:tplc="C61231C0">
      <w:numFmt w:val="none"/>
      <w:lvlText w:val=""/>
      <w:lvlJc w:val="left"/>
      <w:pPr>
        <w:tabs>
          <w:tab w:val="num" w:pos="360"/>
        </w:tabs>
      </w:pPr>
    </w:lvl>
    <w:lvl w:ilvl="8" w:tplc="0DF4CC8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29C18B7"/>
    <w:multiLevelType w:val="hybridMultilevel"/>
    <w:tmpl w:val="D7C08BF8"/>
    <w:lvl w:ilvl="0" w:tplc="67488C2E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50A6208"/>
    <w:multiLevelType w:val="hybridMultilevel"/>
    <w:tmpl w:val="29982B26"/>
    <w:lvl w:ilvl="0" w:tplc="F926B3BA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A"/>
    <w:rsid w:val="00010BFF"/>
    <w:rsid w:val="0002603E"/>
    <w:rsid w:val="000347B4"/>
    <w:rsid w:val="00076337"/>
    <w:rsid w:val="000E4BC4"/>
    <w:rsid w:val="00106E5A"/>
    <w:rsid w:val="00117BC7"/>
    <w:rsid w:val="00141130"/>
    <w:rsid w:val="00283D0C"/>
    <w:rsid w:val="0028782B"/>
    <w:rsid w:val="00297F36"/>
    <w:rsid w:val="002C4141"/>
    <w:rsid w:val="00352AE8"/>
    <w:rsid w:val="003553CE"/>
    <w:rsid w:val="003A6B17"/>
    <w:rsid w:val="003B656D"/>
    <w:rsid w:val="003C6BAB"/>
    <w:rsid w:val="003D5A5C"/>
    <w:rsid w:val="00410D8E"/>
    <w:rsid w:val="00430816"/>
    <w:rsid w:val="004441C8"/>
    <w:rsid w:val="0046624A"/>
    <w:rsid w:val="004731E9"/>
    <w:rsid w:val="004806D0"/>
    <w:rsid w:val="00491328"/>
    <w:rsid w:val="004A19AA"/>
    <w:rsid w:val="004D3DE2"/>
    <w:rsid w:val="00502FC1"/>
    <w:rsid w:val="00507AC2"/>
    <w:rsid w:val="00544C14"/>
    <w:rsid w:val="0054786E"/>
    <w:rsid w:val="005E5A74"/>
    <w:rsid w:val="006C1B3E"/>
    <w:rsid w:val="0073799D"/>
    <w:rsid w:val="00761E32"/>
    <w:rsid w:val="0077053B"/>
    <w:rsid w:val="008118E7"/>
    <w:rsid w:val="008627DB"/>
    <w:rsid w:val="008703A5"/>
    <w:rsid w:val="00881E2E"/>
    <w:rsid w:val="00916374"/>
    <w:rsid w:val="0097117D"/>
    <w:rsid w:val="00987271"/>
    <w:rsid w:val="009A0B9E"/>
    <w:rsid w:val="00A134E5"/>
    <w:rsid w:val="00A21A5B"/>
    <w:rsid w:val="00A64B05"/>
    <w:rsid w:val="00A709B7"/>
    <w:rsid w:val="00A8055D"/>
    <w:rsid w:val="00AC50F0"/>
    <w:rsid w:val="00AE1D2F"/>
    <w:rsid w:val="00B3155B"/>
    <w:rsid w:val="00B61AF2"/>
    <w:rsid w:val="00B824C0"/>
    <w:rsid w:val="00B83BF7"/>
    <w:rsid w:val="00C1715D"/>
    <w:rsid w:val="00C3413A"/>
    <w:rsid w:val="00C625D7"/>
    <w:rsid w:val="00D14FEE"/>
    <w:rsid w:val="00DE58EE"/>
    <w:rsid w:val="00DE79D7"/>
    <w:rsid w:val="00E44E84"/>
    <w:rsid w:val="00E65191"/>
    <w:rsid w:val="00EC05FA"/>
    <w:rsid w:val="00ED327A"/>
    <w:rsid w:val="00FA3BF9"/>
    <w:rsid w:val="00FC02B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03CD"/>
  <w15:chartTrackingRefBased/>
  <w15:docId w15:val="{50A0E999-4BD9-419C-83D2-206FF29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numPr>
        <w:numId w:val="9"/>
      </w:numPr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qFormat/>
    <w:pPr>
      <w:keepNext/>
      <w:numPr>
        <w:ilvl w:val="2"/>
        <w:numId w:val="9"/>
      </w:numPr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9"/>
      </w:numPr>
      <w:outlineLvl w:val="6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color w:val="FF0000"/>
      <w:sz w:val="18"/>
      <w:szCs w:val="18"/>
    </w:rPr>
  </w:style>
  <w:style w:type="paragraph" w:styleId="Sangra2detindependiente">
    <w:name w:val="Body Text Indent 2"/>
    <w:basedOn w:val="Normal"/>
    <w:pPr>
      <w:tabs>
        <w:tab w:val="left" w:pos="540"/>
      </w:tabs>
      <w:ind w:left="540" w:hanging="540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media2-nfasis2">
    <w:name w:val="Medium List 2 Accent 2"/>
    <w:hidden/>
    <w:uiPriority w:val="99"/>
    <w:semiHidden/>
    <w:rPr>
      <w:lang w:val="es-ES_tradnl" w:eastAsia="es-ES"/>
    </w:rPr>
  </w:style>
  <w:style w:type="paragraph" w:styleId="Cuadrculamedia1-nfasis2">
    <w:name w:val="Medium Grid 1 Accent 2"/>
    <w:basedOn w:val="Normal"/>
    <w:uiPriority w:val="34"/>
    <w:qFormat/>
    <w:pPr>
      <w:ind w:left="720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rsid w:val="00106E5A"/>
    <w:rPr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4D3DE2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656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2009-09-24T23:57:00Z</outs:dateTime>
      <outs:isPinned>true</outs:isPinned>
    </outs:relatedDate>
    <outs:relatedDate>
      <outs:type>2</outs:type>
      <outs:displayName>Created</outs:displayName>
      <outs:dateTime>2009-09-03T19:00:00Z</outs:dateTime>
      <outs:isPinned>true</outs:isPinned>
    </outs:relatedDate>
    <outs:relatedDate>
      <outs:type>4</outs:type>
      <outs:displayName>Last Printed</outs:displayName>
      <outs:dateTime>2008-10-27T20:34:00Z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SEP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Ever Ulysses Torres Carrillo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AFFD-971D-4669-B24D-2D3C48F5FF1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AC92F0F-1960-4F46-8BA9-E1DFD24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2012</Words>
  <Characters>11069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SEP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SEP</dc:creator>
  <cp:keywords/>
  <cp:lastModifiedBy>Juan Carlos Rivas Gómez</cp:lastModifiedBy>
  <cp:revision>2</cp:revision>
  <cp:lastPrinted>2011-03-31T21:39:00Z</cp:lastPrinted>
  <dcterms:created xsi:type="dcterms:W3CDTF">2019-11-11T20:41:00Z</dcterms:created>
  <dcterms:modified xsi:type="dcterms:W3CDTF">2019-11-11T20:41:00Z</dcterms:modified>
</cp:coreProperties>
</file>